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C0" w:rsidRDefault="00B904C0" w:rsidP="000957C6">
      <w:pPr>
        <w:pStyle w:val="titleu"/>
        <w:spacing w:before="0" w:after="0"/>
        <w:jc w:val="center"/>
        <w:rPr>
          <w:sz w:val="16"/>
          <w:szCs w:val="16"/>
        </w:rPr>
      </w:pPr>
    </w:p>
    <w:p w:rsidR="00F51272" w:rsidRDefault="00F51272" w:rsidP="000957C6">
      <w:pPr>
        <w:pStyle w:val="titleu"/>
        <w:spacing w:before="0" w:after="0"/>
        <w:jc w:val="center"/>
        <w:rPr>
          <w:sz w:val="16"/>
          <w:szCs w:val="16"/>
        </w:rPr>
      </w:pPr>
    </w:p>
    <w:p w:rsidR="00F51272" w:rsidRDefault="00F51272" w:rsidP="000957C6">
      <w:pPr>
        <w:pStyle w:val="titleu"/>
        <w:spacing w:before="0" w:after="0"/>
        <w:jc w:val="center"/>
        <w:rPr>
          <w:sz w:val="16"/>
          <w:szCs w:val="16"/>
        </w:rPr>
      </w:pPr>
    </w:p>
    <w:p w:rsidR="0089251B" w:rsidRDefault="0089251B" w:rsidP="000957C6">
      <w:pPr>
        <w:pStyle w:val="titleu"/>
        <w:spacing w:before="0" w:after="0"/>
        <w:jc w:val="center"/>
        <w:rPr>
          <w:sz w:val="16"/>
          <w:szCs w:val="16"/>
        </w:rPr>
      </w:pPr>
      <w:r w:rsidRPr="00356A1B">
        <w:rPr>
          <w:sz w:val="16"/>
          <w:szCs w:val="16"/>
        </w:rPr>
        <w:t>ПЕРЕЧЕНЬ</w:t>
      </w:r>
      <w:r w:rsidRPr="00356A1B">
        <w:rPr>
          <w:sz w:val="16"/>
          <w:szCs w:val="16"/>
        </w:rPr>
        <w:br/>
        <w:t>административных процедур, осуществляемых в отношении субъектов хозяйствования</w:t>
      </w:r>
      <w:r w:rsidR="00614B0D">
        <w:rPr>
          <w:sz w:val="16"/>
          <w:szCs w:val="16"/>
        </w:rPr>
        <w:t>, в соответствии с Постановлением Совета Министров Республики Беларусь от 24 сентября 2021 года №548 «Об административных процедурах, осуществляемых в отношении субъектов хозяйствования»</w:t>
      </w:r>
    </w:p>
    <w:p w:rsidR="000957C6" w:rsidRPr="00356A1B" w:rsidRDefault="000957C6" w:rsidP="000957C6">
      <w:pPr>
        <w:pStyle w:val="titleu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отделом экономики райисполкома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2040"/>
        <w:gridCol w:w="1985"/>
        <w:gridCol w:w="1839"/>
        <w:gridCol w:w="1412"/>
        <w:gridCol w:w="9"/>
      </w:tblGrid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80C" w:rsidRPr="00356A1B" w:rsidRDefault="001E480C" w:rsidP="00DF08E2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Наименование административной процедуры</w:t>
            </w:r>
            <w:r w:rsidRPr="00356A1B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80C" w:rsidRPr="00356A1B" w:rsidRDefault="001E480C" w:rsidP="00DF08E2">
            <w:pPr>
              <w:pStyle w:val="table10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Место приема заявлений заинтересованных лиц об осуществлении административных процедур и выдачи административных решений по ним</w:t>
            </w:r>
          </w:p>
        </w:tc>
        <w:tc>
          <w:tcPr>
            <w:tcW w:w="898" w:type="pct"/>
          </w:tcPr>
          <w:p w:rsidR="001E480C" w:rsidRPr="00356A1B" w:rsidRDefault="001E480C" w:rsidP="00DF08E2">
            <w:pPr>
              <w:pStyle w:val="table10"/>
              <w:jc w:val="center"/>
              <w:rPr>
                <w:sz w:val="16"/>
                <w:szCs w:val="16"/>
              </w:rPr>
            </w:pPr>
            <w:r w:rsidRPr="001E480C">
              <w:rPr>
                <w:sz w:val="16"/>
                <w:szCs w:val="16"/>
              </w:rPr>
              <w:t xml:space="preserve">Наименование отдела (управления) райисполкома, уполномоченного </w:t>
            </w:r>
            <w:r w:rsidR="000957C6" w:rsidRPr="001E480C">
              <w:rPr>
                <w:sz w:val="16"/>
                <w:szCs w:val="16"/>
              </w:rPr>
              <w:t>органа, осуществляющего</w:t>
            </w:r>
            <w:r w:rsidRPr="001E480C">
              <w:rPr>
                <w:sz w:val="16"/>
                <w:szCs w:val="16"/>
              </w:rPr>
              <w:t xml:space="preserve"> административную процедуру, лица ответственного за выполнение административной процедуры и лица его заменяющего в случае отсутствия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80C" w:rsidRPr="00356A1B" w:rsidRDefault="001E480C" w:rsidP="00DF08E2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Срок осуществления административной процедуры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480C" w:rsidRPr="00356A1B" w:rsidRDefault="001E480C" w:rsidP="00DF08E2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Вид платы, взимаемой при осуществлении административной процедуры</w:t>
            </w:r>
          </w:p>
        </w:tc>
      </w:tr>
      <w:tr w:rsidR="001E480C" w:rsidRPr="00356A1B" w:rsidTr="004C1CD7">
        <w:trPr>
          <w:trHeight w:val="240"/>
        </w:trPr>
        <w:tc>
          <w:tcPr>
            <w:tcW w:w="5000" w:type="pct"/>
            <w:gridSpan w:val="6"/>
            <w:tcBorders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DF08E2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ГЛАВА 2</w:t>
            </w:r>
            <w:r w:rsidRPr="00356A1B">
              <w:rPr>
                <w:sz w:val="16"/>
                <w:szCs w:val="16"/>
              </w:rPr>
              <w:br/>
              <w:t>ЭКОНОМИЧЕСКИЕ ОТНОШЕНИЯ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0957C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2.1.1. 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отдел экономики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ул. Ленина, 2,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№  313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3-й этаж, т. 7-83-59,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7-83-47</w:t>
            </w:r>
          </w:p>
        </w:tc>
        <w:tc>
          <w:tcPr>
            <w:tcW w:w="898" w:type="pct"/>
          </w:tcPr>
          <w:p w:rsidR="00B904C0" w:rsidRPr="00836BFC" w:rsidRDefault="003623AA" w:rsidP="00B904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Хомякова Татьяна Анатольевна</w:t>
            </w:r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</w:t>
            </w:r>
            <w:proofErr w:type="gramEnd"/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райисполкома, </w:t>
            </w:r>
            <w:proofErr w:type="spellStart"/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>.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04C0" w:rsidRPr="00836BFC" w:rsidRDefault="00B904C0" w:rsidP="00B904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тел. 7 83 </w:t>
            </w:r>
            <w:r w:rsidR="003623A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:rsidR="00B904C0" w:rsidRPr="00836BFC" w:rsidRDefault="00B904C0" w:rsidP="00B904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BFC">
              <w:rPr>
                <w:rFonts w:ascii="Times New Roman" w:hAnsi="Times New Roman" w:cs="Times New Roman"/>
                <w:sz w:val="16"/>
                <w:szCs w:val="16"/>
              </w:rPr>
              <w:t>оперативное замещение осуществляет:</w:t>
            </w:r>
          </w:p>
          <w:p w:rsidR="00A44ACA" w:rsidRPr="00836BFC" w:rsidRDefault="003623AA" w:rsidP="00A44A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Поплавская Нина Петровна</w:t>
            </w:r>
            <w:r w:rsidR="00B904C0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="00A44ACA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proofErr w:type="gramEnd"/>
            <w:r w:rsidR="00A44ACA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 </w:t>
            </w:r>
            <w:proofErr w:type="spellStart"/>
            <w:r w:rsidR="00A44ACA" w:rsidRPr="00836BFC">
              <w:rPr>
                <w:rFonts w:ascii="Times New Roman" w:hAnsi="Times New Roman" w:cs="Times New Roman"/>
                <w:sz w:val="16"/>
                <w:szCs w:val="16"/>
              </w:rPr>
              <w:t>Чечерского</w:t>
            </w:r>
            <w:proofErr w:type="spellEnd"/>
            <w:r w:rsidR="00A44ACA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 райисполкома, </w:t>
            </w:r>
            <w:proofErr w:type="spellStart"/>
            <w:r w:rsidR="00A44ACA" w:rsidRPr="00836BFC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A44ACA" w:rsidRPr="00836BFC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44ACA"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44ACA" w:rsidRPr="00756A4B" w:rsidRDefault="00A44ACA" w:rsidP="00A44A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BFC">
              <w:rPr>
                <w:rFonts w:ascii="Times New Roman" w:hAnsi="Times New Roman" w:cs="Times New Roman"/>
                <w:sz w:val="16"/>
                <w:szCs w:val="16"/>
              </w:rPr>
              <w:t xml:space="preserve">тел. 7 83 </w:t>
            </w:r>
            <w:r w:rsidR="003623A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B904C0" w:rsidRPr="00756A4B" w:rsidRDefault="00B904C0" w:rsidP="00B904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4C0" w:rsidRPr="002B4BD0" w:rsidRDefault="00B904C0" w:rsidP="00B904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 месяц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01378D" w:rsidRPr="00356A1B" w:rsidTr="0001378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78D" w:rsidRPr="00356A1B" w:rsidRDefault="0001378D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ГЛАВА 8</w:t>
            </w:r>
            <w:r w:rsidRPr="00356A1B">
              <w:rPr>
                <w:sz w:val="16"/>
                <w:szCs w:val="16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1E480C" w:rsidRPr="00356A1B" w:rsidTr="0001378D">
        <w:trPr>
          <w:gridAfter w:val="1"/>
          <w:wAfter w:w="4" w:type="pct"/>
          <w:trHeight w:val="2634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8.3.1.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01378D" w:rsidRDefault="0001378D" w:rsidP="00ED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8.3.2. Согласование перечня товаров, обязательных к наличию для реализации в торговом объекте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8.5.1. Согласование проведения ярмарки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lastRenderedPageBreak/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  <w:p w:rsidR="00A3517D" w:rsidRPr="00356A1B" w:rsidRDefault="00A3517D" w:rsidP="00ED0FC6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lastRenderedPageBreak/>
              <w:t>10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 xml:space="preserve">8.6.1. Согласование схемы рынка, в том числе с государственной ветеринарной службой, на размещение </w:t>
            </w:r>
            <w:proofErr w:type="spellStart"/>
            <w:r w:rsidRPr="00356A1B">
              <w:rPr>
                <w:sz w:val="16"/>
                <w:szCs w:val="16"/>
              </w:rPr>
              <w:t>зооботанического</w:t>
            </w:r>
            <w:proofErr w:type="spellEnd"/>
            <w:r w:rsidRPr="00356A1B">
              <w:rPr>
                <w:sz w:val="16"/>
                <w:szCs w:val="16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10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8.8.1. Согласование режима работы после 23.00 и до 7.00 розничного торгового объекта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8.8.2. Согласование режима работы после 23.00 и до 7.00 объекта общественного питания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8.8.3. Согласование режима работы после 23.00 и до 7.00 торгового центра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№  106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8.8.4. Согласование режима работы после 23.00 и до 7.00 рынка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№  106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8.8.5. Согласование режима работы после 23.00 и до 7.00 объекта бытового обслуживания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lastRenderedPageBreak/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3 рабочих дня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7055EE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F90745" w:rsidRDefault="007055EE" w:rsidP="006B2316">
            <w:pPr>
              <w:pStyle w:val="table10"/>
              <w:rPr>
                <w:sz w:val="16"/>
                <w:szCs w:val="16"/>
              </w:rPr>
            </w:pPr>
            <w:r w:rsidRPr="00F90745">
              <w:rPr>
                <w:sz w:val="16"/>
                <w:szCs w:val="16"/>
              </w:rPr>
              <w:t>8.9.2. 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7055EE" w:rsidRDefault="00F90745" w:rsidP="00ED0FC6">
            <w:pPr>
              <w:pStyle w:val="table10"/>
              <w:jc w:val="center"/>
              <w:rPr>
                <w:color w:val="FF0000"/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3 рабочих дня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356A1B" w:rsidRDefault="00F90745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8.9.3. Внесение изменения в сведения, включенные в Торговый реестр Республики Беларусь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3 рабочих дня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7055EE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F90745" w:rsidRDefault="007055EE" w:rsidP="006B2316">
            <w:pPr>
              <w:pStyle w:val="table10"/>
              <w:rPr>
                <w:sz w:val="16"/>
                <w:szCs w:val="16"/>
              </w:rPr>
            </w:pPr>
            <w:r w:rsidRPr="00F90745">
              <w:rPr>
                <w:sz w:val="16"/>
                <w:szCs w:val="16"/>
              </w:rPr>
              <w:t>8.9.4 Внесение изменений в сведения, включенные в Реестр бытовых услуг Республики Беларусь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356A1B" w:rsidRDefault="00F90745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3 рабочих дня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356A1B" w:rsidRDefault="00F90745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8.9.5. Исключение сведений из Торгового реестра Республики Беларусь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№  106 </w:t>
            </w:r>
          </w:p>
          <w:p w:rsidR="001E480C" w:rsidRPr="006B2316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1-й этаж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3 рабочих дня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7055EE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F90745" w:rsidRDefault="007055EE" w:rsidP="006B2316">
            <w:pPr>
              <w:pStyle w:val="table10"/>
              <w:rPr>
                <w:sz w:val="16"/>
                <w:szCs w:val="16"/>
              </w:rPr>
            </w:pPr>
            <w:r w:rsidRPr="00F90745">
              <w:rPr>
                <w:sz w:val="16"/>
                <w:szCs w:val="16"/>
              </w:rPr>
              <w:t>8.9.6 Исключение сведений из Реестра бытовых услуг Республики Беларусь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A3517D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№  106</w:t>
            </w:r>
          </w:p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1-й этаж</w:t>
            </w:r>
          </w:p>
          <w:p w:rsidR="007055EE" w:rsidRPr="00F90745" w:rsidRDefault="007055EE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оперативное замещение осуществляет:</w:t>
            </w:r>
          </w:p>
          <w:p w:rsidR="007055EE" w:rsidRPr="00F90745" w:rsidRDefault="007055EE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F907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356A1B" w:rsidRDefault="00F90745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lastRenderedPageBreak/>
              <w:t>3 рабочих дня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55EE" w:rsidRPr="00356A1B" w:rsidRDefault="00F90745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 xml:space="preserve">8.12.1. Получение лицензии на розничную торговлю алкогольными напитками, табачными изделиями, </w:t>
            </w:r>
            <w:proofErr w:type="spellStart"/>
            <w:r w:rsidRPr="00356A1B">
              <w:rPr>
                <w:sz w:val="16"/>
                <w:szCs w:val="16"/>
              </w:rPr>
              <w:t>нетабачными</w:t>
            </w:r>
            <w:proofErr w:type="spellEnd"/>
            <w:r w:rsidRPr="00356A1B">
              <w:rPr>
                <w:sz w:val="16"/>
                <w:szCs w:val="16"/>
              </w:rPr>
              <w:t xml:space="preserve"> </w:t>
            </w:r>
            <w:proofErr w:type="spellStart"/>
            <w:r w:rsidRPr="00356A1B">
              <w:rPr>
                <w:sz w:val="16"/>
                <w:szCs w:val="16"/>
              </w:rPr>
              <w:t>никотиносодержащими</w:t>
            </w:r>
            <w:proofErr w:type="spellEnd"/>
            <w:r w:rsidRPr="00356A1B">
              <w:rPr>
                <w:sz w:val="16"/>
                <w:szCs w:val="16"/>
              </w:rPr>
              <w:t xml:space="preserve"> изделиями, жидкостями для электронных систем курения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отдел экономики </w:t>
            </w:r>
            <w:proofErr w:type="spellStart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ул. Ленина, 2,</w:t>
            </w:r>
          </w:p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№  313</w:t>
            </w:r>
          </w:p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3-й этаж, т. 7-83-59,</w:t>
            </w:r>
          </w:p>
          <w:p w:rsidR="001E480C" w:rsidRPr="00356A1B" w:rsidRDefault="001E480C" w:rsidP="00ED0F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7-83-47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государственная пошлина</w:t>
            </w:r>
          </w:p>
        </w:tc>
      </w:tr>
      <w:tr w:rsidR="001E480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6B2316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 xml:space="preserve">8.12.2. Изменение лицензии на розничную торговлю алкогольными напитками, табачными изделиями, </w:t>
            </w:r>
            <w:proofErr w:type="spellStart"/>
            <w:r w:rsidRPr="00356A1B">
              <w:rPr>
                <w:sz w:val="16"/>
                <w:szCs w:val="16"/>
              </w:rPr>
              <w:t>нетабачными</w:t>
            </w:r>
            <w:proofErr w:type="spellEnd"/>
            <w:r w:rsidRPr="00356A1B">
              <w:rPr>
                <w:sz w:val="16"/>
                <w:szCs w:val="16"/>
              </w:rPr>
              <w:t xml:space="preserve"> </w:t>
            </w:r>
            <w:proofErr w:type="spellStart"/>
            <w:r w:rsidRPr="00356A1B">
              <w:rPr>
                <w:sz w:val="16"/>
                <w:szCs w:val="16"/>
              </w:rPr>
              <w:t>никотиносодержащими</w:t>
            </w:r>
            <w:proofErr w:type="spellEnd"/>
            <w:r w:rsidRPr="00356A1B">
              <w:rPr>
                <w:sz w:val="16"/>
                <w:szCs w:val="16"/>
              </w:rPr>
              <w:t xml:space="preserve"> изделиями, жидкостями для электронных систем курения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отдел экономики </w:t>
            </w:r>
            <w:proofErr w:type="spellStart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ул. Ленина, 2,</w:t>
            </w:r>
          </w:p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№  313</w:t>
            </w:r>
          </w:p>
          <w:p w:rsidR="001E480C" w:rsidRPr="00372353" w:rsidRDefault="001E480C" w:rsidP="00ED0F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23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3-й этаж, т. 7-83-59,</w:t>
            </w:r>
          </w:p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72353">
              <w:rPr>
                <w:sz w:val="16"/>
                <w:szCs w:val="16"/>
              </w:rPr>
              <w:t>7-83-47</w:t>
            </w:r>
          </w:p>
        </w:tc>
        <w:tc>
          <w:tcPr>
            <w:tcW w:w="898" w:type="pct"/>
          </w:tcPr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01378D" w:rsidRPr="0001378D" w:rsidRDefault="0001378D" w:rsidP="00ED0F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1E480C" w:rsidRPr="00356A1B" w:rsidRDefault="0001378D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01378D">
              <w:rPr>
                <w:sz w:val="16"/>
                <w:szCs w:val="16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sz w:val="16"/>
                <w:szCs w:val="16"/>
              </w:rPr>
              <w:t>Чечерского</w:t>
            </w:r>
            <w:proofErr w:type="spellEnd"/>
            <w:r w:rsidRPr="0001378D">
              <w:rPr>
                <w:sz w:val="16"/>
                <w:szCs w:val="16"/>
              </w:rPr>
              <w:t xml:space="preserve"> райисполкома, </w:t>
            </w:r>
            <w:proofErr w:type="spellStart"/>
            <w:r w:rsidRPr="0001378D">
              <w:rPr>
                <w:sz w:val="16"/>
                <w:szCs w:val="16"/>
              </w:rPr>
              <w:t>каб</w:t>
            </w:r>
            <w:proofErr w:type="spellEnd"/>
            <w:r w:rsidRPr="0001378D">
              <w:rPr>
                <w:sz w:val="16"/>
                <w:szCs w:val="16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15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80C" w:rsidRPr="00356A1B" w:rsidRDefault="001E480C" w:rsidP="00ED0FC6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государственная пошлина</w:t>
            </w:r>
          </w:p>
        </w:tc>
      </w:tr>
      <w:tr w:rsidR="0040265C" w:rsidRPr="00356A1B" w:rsidTr="004C1CD7">
        <w:trPr>
          <w:gridAfter w:val="1"/>
          <w:wAfter w:w="4" w:type="pct"/>
          <w:trHeight w:val="240"/>
        </w:trPr>
        <w:tc>
          <w:tcPr>
            <w:tcW w:w="17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265C" w:rsidRPr="00356A1B" w:rsidRDefault="0040265C" w:rsidP="0040265C">
            <w:pPr>
              <w:pStyle w:val="table10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8.14.1. Согласование содержания наружной рекламы, рекламы на транспортном средстве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265C" w:rsidRPr="006B2316" w:rsidRDefault="0040265C" w:rsidP="004026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служба «одно окно»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</w:t>
            </w:r>
          </w:p>
          <w:p w:rsidR="0040265C" w:rsidRPr="006B2316" w:rsidRDefault="0040265C" w:rsidP="004026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2, </w:t>
            </w:r>
            <w:proofErr w:type="spellStart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B231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№  106 1-й этаж</w:t>
            </w:r>
          </w:p>
          <w:p w:rsidR="0040265C" w:rsidRPr="00356A1B" w:rsidRDefault="0040265C" w:rsidP="0040265C">
            <w:pPr>
              <w:pStyle w:val="table10"/>
              <w:jc w:val="center"/>
              <w:rPr>
                <w:sz w:val="16"/>
                <w:szCs w:val="16"/>
              </w:rPr>
            </w:pPr>
            <w:r w:rsidRPr="006B2316">
              <w:rPr>
                <w:sz w:val="16"/>
                <w:szCs w:val="16"/>
              </w:rPr>
              <w:t>тел.: 7-79-24; 142</w:t>
            </w:r>
          </w:p>
        </w:tc>
        <w:tc>
          <w:tcPr>
            <w:tcW w:w="898" w:type="pct"/>
          </w:tcPr>
          <w:p w:rsidR="0040265C" w:rsidRPr="0001378D" w:rsidRDefault="0040265C" w:rsidP="0040265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Лозовой Егор Павлович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320, тел. 7 83 62</w:t>
            </w:r>
          </w:p>
          <w:p w:rsidR="0040265C" w:rsidRPr="0001378D" w:rsidRDefault="0040265C" w:rsidP="0040265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оперативное замещение осуществляет:</w:t>
            </w:r>
          </w:p>
          <w:p w:rsidR="0040265C" w:rsidRPr="0001378D" w:rsidRDefault="0040265C" w:rsidP="00402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Фомченко Ольга Петровна – главный специалист отдела экономики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Чечерского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райисполкома, </w:t>
            </w:r>
            <w:proofErr w:type="spellStart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137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316, тел. 7 83 74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265C" w:rsidRPr="00356A1B" w:rsidRDefault="0040265C" w:rsidP="0040265C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5 рабочих дней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265C" w:rsidRPr="00356A1B" w:rsidRDefault="0040265C" w:rsidP="0040265C">
            <w:pPr>
              <w:pStyle w:val="table10"/>
              <w:jc w:val="center"/>
              <w:rPr>
                <w:sz w:val="16"/>
                <w:szCs w:val="16"/>
              </w:rPr>
            </w:pPr>
            <w:r w:rsidRPr="00356A1B">
              <w:rPr>
                <w:sz w:val="16"/>
                <w:szCs w:val="16"/>
              </w:rPr>
              <w:t>бесплатно</w:t>
            </w:r>
          </w:p>
        </w:tc>
      </w:tr>
    </w:tbl>
    <w:p w:rsidR="00D16DED" w:rsidRPr="00356A1B" w:rsidRDefault="00D16DED" w:rsidP="00DF08E2">
      <w:pPr>
        <w:pStyle w:val="newncpi"/>
        <w:rPr>
          <w:sz w:val="16"/>
          <w:szCs w:val="16"/>
        </w:rPr>
      </w:pPr>
    </w:p>
    <w:p w:rsidR="00D16DED" w:rsidRPr="00356A1B" w:rsidRDefault="00D16DED" w:rsidP="00DF08E2">
      <w:pPr>
        <w:pStyle w:val="newncpi"/>
        <w:rPr>
          <w:sz w:val="16"/>
          <w:szCs w:val="16"/>
        </w:rPr>
      </w:pPr>
    </w:p>
    <w:p w:rsidR="00D16DED" w:rsidRPr="00356A1B" w:rsidRDefault="00D16DED" w:rsidP="00DF08E2">
      <w:pPr>
        <w:pStyle w:val="newncpi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ED6BA3" w:rsidRDefault="00ED6BA3" w:rsidP="00DF08E2">
      <w:pPr>
        <w:spacing w:after="0" w:line="240" w:lineRule="auto"/>
        <w:rPr>
          <w:sz w:val="16"/>
          <w:szCs w:val="16"/>
        </w:rPr>
      </w:pPr>
    </w:p>
    <w:p w:rsidR="004F0546" w:rsidRDefault="004F0546" w:rsidP="004B74B0">
      <w:pPr>
        <w:pStyle w:val="titleu"/>
        <w:spacing w:before="0" w:after="0"/>
        <w:jc w:val="center"/>
        <w:rPr>
          <w:sz w:val="16"/>
          <w:szCs w:val="16"/>
        </w:rPr>
      </w:pPr>
      <w:bookmarkStart w:id="0" w:name="_GoBack"/>
      <w:bookmarkEnd w:id="0"/>
    </w:p>
    <w:sectPr w:rsidR="004F0546" w:rsidSect="004B74B0">
      <w:pgSz w:w="11906" w:h="16838"/>
      <w:pgMar w:top="289" w:right="567" w:bottom="340" w:left="28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30DF"/>
    <w:multiLevelType w:val="hybridMultilevel"/>
    <w:tmpl w:val="8E6E7A16"/>
    <w:lvl w:ilvl="0" w:tplc="17963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07BF"/>
    <w:multiLevelType w:val="hybridMultilevel"/>
    <w:tmpl w:val="DC60EF48"/>
    <w:lvl w:ilvl="0" w:tplc="1EE2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7E99"/>
    <w:multiLevelType w:val="hybridMultilevel"/>
    <w:tmpl w:val="4CD6216C"/>
    <w:lvl w:ilvl="0" w:tplc="8C50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47B5"/>
    <w:multiLevelType w:val="hybridMultilevel"/>
    <w:tmpl w:val="1E38D1DC"/>
    <w:lvl w:ilvl="0" w:tplc="6DE45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B"/>
    <w:rsid w:val="0001378D"/>
    <w:rsid w:val="000957C6"/>
    <w:rsid w:val="000B4142"/>
    <w:rsid w:val="000C2B54"/>
    <w:rsid w:val="000E59E1"/>
    <w:rsid w:val="00145BB4"/>
    <w:rsid w:val="001A640B"/>
    <w:rsid w:val="001E480C"/>
    <w:rsid w:val="00257C0D"/>
    <w:rsid w:val="002B04BE"/>
    <w:rsid w:val="002B3D41"/>
    <w:rsid w:val="002B4BD0"/>
    <w:rsid w:val="002F62F8"/>
    <w:rsid w:val="00356A1B"/>
    <w:rsid w:val="00361F47"/>
    <w:rsid w:val="003623AA"/>
    <w:rsid w:val="00372353"/>
    <w:rsid w:val="003868E1"/>
    <w:rsid w:val="00391413"/>
    <w:rsid w:val="0040265C"/>
    <w:rsid w:val="00410B05"/>
    <w:rsid w:val="00447547"/>
    <w:rsid w:val="004544E3"/>
    <w:rsid w:val="00475C19"/>
    <w:rsid w:val="00496FC7"/>
    <w:rsid w:val="004B74B0"/>
    <w:rsid w:val="004C1CD7"/>
    <w:rsid w:val="004F0546"/>
    <w:rsid w:val="00504DDA"/>
    <w:rsid w:val="00536D7D"/>
    <w:rsid w:val="00566BCC"/>
    <w:rsid w:val="00573EA1"/>
    <w:rsid w:val="00614B0D"/>
    <w:rsid w:val="006174FA"/>
    <w:rsid w:val="006B2316"/>
    <w:rsid w:val="006E65D9"/>
    <w:rsid w:val="007055EE"/>
    <w:rsid w:val="0072231A"/>
    <w:rsid w:val="00722F44"/>
    <w:rsid w:val="007234BD"/>
    <w:rsid w:val="00740837"/>
    <w:rsid w:val="00756A4B"/>
    <w:rsid w:val="007C2BCA"/>
    <w:rsid w:val="007F34C0"/>
    <w:rsid w:val="008248BF"/>
    <w:rsid w:val="008267FA"/>
    <w:rsid w:val="00836BFC"/>
    <w:rsid w:val="00850CAD"/>
    <w:rsid w:val="008637E2"/>
    <w:rsid w:val="0089251B"/>
    <w:rsid w:val="008B2686"/>
    <w:rsid w:val="008C54C8"/>
    <w:rsid w:val="008C61E0"/>
    <w:rsid w:val="00916568"/>
    <w:rsid w:val="00951223"/>
    <w:rsid w:val="009614CF"/>
    <w:rsid w:val="009A5018"/>
    <w:rsid w:val="009C7BC7"/>
    <w:rsid w:val="009E19A7"/>
    <w:rsid w:val="00A11A25"/>
    <w:rsid w:val="00A3517D"/>
    <w:rsid w:val="00A44ACA"/>
    <w:rsid w:val="00A66329"/>
    <w:rsid w:val="00AD5EC9"/>
    <w:rsid w:val="00AE0399"/>
    <w:rsid w:val="00B355C5"/>
    <w:rsid w:val="00B82CD1"/>
    <w:rsid w:val="00B904C0"/>
    <w:rsid w:val="00B94FBE"/>
    <w:rsid w:val="00BB2E64"/>
    <w:rsid w:val="00BC1D8B"/>
    <w:rsid w:val="00C370C9"/>
    <w:rsid w:val="00C4729B"/>
    <w:rsid w:val="00CB79D2"/>
    <w:rsid w:val="00D16DED"/>
    <w:rsid w:val="00D27A0C"/>
    <w:rsid w:val="00D6515C"/>
    <w:rsid w:val="00DC07B9"/>
    <w:rsid w:val="00DF08E2"/>
    <w:rsid w:val="00E40C57"/>
    <w:rsid w:val="00E43305"/>
    <w:rsid w:val="00E505D9"/>
    <w:rsid w:val="00E743D0"/>
    <w:rsid w:val="00ED0FC6"/>
    <w:rsid w:val="00ED6BA3"/>
    <w:rsid w:val="00ED79B3"/>
    <w:rsid w:val="00F212C7"/>
    <w:rsid w:val="00F238C8"/>
    <w:rsid w:val="00F448EF"/>
    <w:rsid w:val="00F51272"/>
    <w:rsid w:val="00F90745"/>
    <w:rsid w:val="00F95A14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5C5E-A22F-479C-AB7E-4CCFE136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8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925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925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9251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9251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89251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925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9251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925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89251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48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4B0"/>
    <w:rPr>
      <w:color w:val="0000FF"/>
      <w:u w:val="single"/>
    </w:rPr>
  </w:style>
  <w:style w:type="character" w:customStyle="1" w:styleId="number">
    <w:name w:val="number"/>
    <w:rsid w:val="004B74B0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B7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table100">
    <w:name w:val="table10 Знак"/>
    <w:link w:val="table10"/>
    <w:rsid w:val="00B355C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5017-BC31-467B-A39A-66738CC0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318</cp:lastModifiedBy>
  <cp:revision>59</cp:revision>
  <cp:lastPrinted>2023-05-16T15:03:00Z</cp:lastPrinted>
  <dcterms:created xsi:type="dcterms:W3CDTF">2023-05-16T05:52:00Z</dcterms:created>
  <dcterms:modified xsi:type="dcterms:W3CDTF">2023-05-17T14:12:00Z</dcterms:modified>
</cp:coreProperties>
</file>