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108" w:type="dxa"/>
        <w:tblLook w:val="01E0" w:firstRow="1" w:lastRow="1" w:firstColumn="1" w:lastColumn="1" w:noHBand="0" w:noVBand="0"/>
      </w:tblPr>
      <w:tblGrid>
        <w:gridCol w:w="4200"/>
        <w:gridCol w:w="5640"/>
      </w:tblGrid>
      <w:tr w:rsidR="002C72CF" w:rsidRPr="0016297E" w:rsidTr="00797E1A">
        <w:tc>
          <w:tcPr>
            <w:tcW w:w="4200" w:type="dxa"/>
          </w:tcPr>
          <w:p w:rsidR="002C72CF" w:rsidRPr="0016297E" w:rsidRDefault="002C72CF" w:rsidP="00797E1A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6297E">
              <w:rPr>
                <w:color w:val="000000"/>
                <w:sz w:val="30"/>
                <w:szCs w:val="30"/>
              </w:rPr>
              <w:t>Гом</w:t>
            </w:r>
            <w:bookmarkStart w:id="0" w:name="_GoBack"/>
            <w:bookmarkEnd w:id="0"/>
            <w:r w:rsidRPr="0016297E">
              <w:rPr>
                <w:color w:val="000000"/>
                <w:sz w:val="30"/>
                <w:szCs w:val="30"/>
              </w:rPr>
              <w:t>ельское областное управление МЧС</w:t>
            </w:r>
          </w:p>
        </w:tc>
        <w:tc>
          <w:tcPr>
            <w:tcW w:w="5640" w:type="dxa"/>
          </w:tcPr>
          <w:p w:rsidR="002C72CF" w:rsidRPr="0016297E" w:rsidRDefault="002C72CF" w:rsidP="00797E1A">
            <w:pPr>
              <w:pStyle w:val="a4"/>
              <w:spacing w:line="280" w:lineRule="exact"/>
              <w:ind w:left="1362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 w:rsidRPr="0016297E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Начальнику</w:t>
            </w:r>
          </w:p>
          <w:p w:rsidR="002C72CF" w:rsidRPr="0016297E" w:rsidRDefault="002C72CF" w:rsidP="00797E1A">
            <w:pPr>
              <w:pStyle w:val="a4"/>
              <w:spacing w:line="280" w:lineRule="exact"/>
              <w:ind w:left="1362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 w:rsidRPr="0016297E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Главного управления образования</w:t>
            </w:r>
          </w:p>
          <w:p w:rsidR="002C72CF" w:rsidRPr="0016297E" w:rsidRDefault="002C72CF" w:rsidP="00797E1A">
            <w:pPr>
              <w:pStyle w:val="a4"/>
              <w:spacing w:line="280" w:lineRule="exact"/>
              <w:ind w:left="1362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 w:rsidRPr="0016297E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Гомельского облисполкома</w:t>
            </w:r>
          </w:p>
          <w:p w:rsidR="002C72CF" w:rsidRPr="0016297E" w:rsidRDefault="002C72CF" w:rsidP="00797E1A">
            <w:pPr>
              <w:pStyle w:val="a4"/>
              <w:spacing w:line="280" w:lineRule="exact"/>
              <w:ind w:left="1362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</w:p>
          <w:p w:rsidR="002C72CF" w:rsidRPr="0016297E" w:rsidRDefault="002C72CF" w:rsidP="00797E1A">
            <w:pPr>
              <w:pStyle w:val="a4"/>
              <w:spacing w:line="280" w:lineRule="exact"/>
              <w:ind w:left="1362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 w:rsidRPr="0016297E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Начальнику</w:t>
            </w:r>
          </w:p>
          <w:p w:rsidR="002C72CF" w:rsidRPr="0016297E" w:rsidRDefault="002C72CF" w:rsidP="00797E1A">
            <w:pPr>
              <w:pStyle w:val="a4"/>
              <w:spacing w:line="280" w:lineRule="exact"/>
              <w:ind w:left="1362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 w:rsidRPr="0016297E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управления здравоохранения Гомельского облисполкома</w:t>
            </w:r>
          </w:p>
          <w:p w:rsidR="002C72CF" w:rsidRPr="0016297E" w:rsidRDefault="002C72CF" w:rsidP="00797E1A">
            <w:pPr>
              <w:pStyle w:val="a4"/>
              <w:spacing w:line="280" w:lineRule="exact"/>
              <w:ind w:left="1362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</w:p>
          <w:p w:rsidR="002C72CF" w:rsidRPr="0016297E" w:rsidRDefault="002C72CF" w:rsidP="00797E1A">
            <w:pPr>
              <w:pStyle w:val="a4"/>
              <w:spacing w:line="280" w:lineRule="exact"/>
              <w:ind w:left="1362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 w:rsidRPr="0016297E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Председателю</w:t>
            </w:r>
          </w:p>
          <w:p w:rsidR="002C72CF" w:rsidRPr="0016297E" w:rsidRDefault="002C72CF" w:rsidP="00797E1A">
            <w:pPr>
              <w:pStyle w:val="a4"/>
              <w:spacing w:line="280" w:lineRule="exact"/>
              <w:ind w:left="1362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 w:rsidRPr="0016297E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комитета по труду, занятости и социальной защите Гомельского облисполкома</w:t>
            </w:r>
          </w:p>
          <w:p w:rsidR="002C72CF" w:rsidRPr="0016297E" w:rsidRDefault="002C72CF" w:rsidP="00797E1A">
            <w:pPr>
              <w:pStyle w:val="a4"/>
              <w:spacing w:line="280" w:lineRule="exact"/>
              <w:ind w:left="1362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</w:p>
          <w:p w:rsidR="002C72CF" w:rsidRPr="0016297E" w:rsidRDefault="002C72CF" w:rsidP="00797E1A">
            <w:pPr>
              <w:pStyle w:val="a4"/>
              <w:spacing w:line="280" w:lineRule="exact"/>
              <w:ind w:left="1362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 w:rsidRPr="0016297E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Начальнику</w:t>
            </w:r>
          </w:p>
          <w:p w:rsidR="002C72CF" w:rsidRPr="0016297E" w:rsidRDefault="002C72CF" w:rsidP="00797E1A">
            <w:pPr>
              <w:pStyle w:val="a4"/>
              <w:spacing w:line="280" w:lineRule="exact"/>
              <w:ind w:left="1362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 w:rsidRPr="0016297E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Государственного объединения</w:t>
            </w:r>
          </w:p>
          <w:p w:rsidR="002C72CF" w:rsidRPr="0016297E" w:rsidRDefault="002C72CF" w:rsidP="00797E1A">
            <w:pPr>
              <w:pStyle w:val="a4"/>
              <w:spacing w:line="280" w:lineRule="exact"/>
              <w:ind w:left="1362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 w:rsidRPr="0016297E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«Жилищно-коммунального</w:t>
            </w:r>
          </w:p>
          <w:p w:rsidR="002C72CF" w:rsidRPr="0016297E" w:rsidRDefault="002C72CF" w:rsidP="00797E1A">
            <w:pPr>
              <w:pStyle w:val="a4"/>
              <w:spacing w:line="280" w:lineRule="exact"/>
              <w:ind w:left="1362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 w:rsidRPr="0016297E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хозяйства Гомельской области»</w:t>
            </w:r>
          </w:p>
          <w:p w:rsidR="002C72CF" w:rsidRPr="0016297E" w:rsidRDefault="002C72CF" w:rsidP="00797E1A">
            <w:pPr>
              <w:pStyle w:val="a4"/>
              <w:spacing w:line="280" w:lineRule="exact"/>
              <w:ind w:left="1362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</w:p>
          <w:p w:rsidR="002C72CF" w:rsidRPr="0016297E" w:rsidRDefault="002C72CF" w:rsidP="00797E1A">
            <w:pPr>
              <w:pStyle w:val="a4"/>
              <w:spacing w:line="280" w:lineRule="exact"/>
              <w:ind w:left="1362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 w:rsidRPr="0016297E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Председателям го</w:t>
            </w:r>
            <w:proofErr w:type="gramStart"/>
            <w:r w:rsidRPr="0016297E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р(</w:t>
            </w:r>
            <w:proofErr w:type="gramEnd"/>
            <w:r w:rsidRPr="0016297E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 xml:space="preserve">рай)исполкомов </w:t>
            </w:r>
          </w:p>
          <w:p w:rsidR="002C72CF" w:rsidRPr="0016297E" w:rsidRDefault="002C72CF" w:rsidP="00797E1A">
            <w:pPr>
              <w:pStyle w:val="a4"/>
              <w:spacing w:line="280" w:lineRule="exact"/>
              <w:ind w:left="1362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 w:rsidRPr="0016297E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Гомельской области</w:t>
            </w:r>
          </w:p>
          <w:p w:rsidR="002C72CF" w:rsidRPr="0016297E" w:rsidRDefault="002C72CF" w:rsidP="00797E1A">
            <w:pPr>
              <w:pStyle w:val="a4"/>
              <w:spacing w:line="280" w:lineRule="exact"/>
              <w:ind w:left="1362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</w:p>
          <w:p w:rsidR="002C72CF" w:rsidRPr="0016297E" w:rsidRDefault="002C72CF" w:rsidP="00797E1A">
            <w:pPr>
              <w:pStyle w:val="a4"/>
              <w:spacing w:line="280" w:lineRule="exact"/>
              <w:ind w:left="1362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 w:rsidRPr="0016297E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Начальникам</w:t>
            </w:r>
          </w:p>
          <w:p w:rsidR="002C72CF" w:rsidRPr="0016297E" w:rsidRDefault="002C72CF" w:rsidP="00797E1A">
            <w:pPr>
              <w:pStyle w:val="a4"/>
              <w:spacing w:line="280" w:lineRule="exact"/>
              <w:ind w:left="1362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 w:rsidRPr="0016297E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го</w:t>
            </w:r>
            <w:proofErr w:type="gramStart"/>
            <w:r w:rsidRPr="0016297E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р(</w:t>
            </w:r>
            <w:proofErr w:type="gramEnd"/>
            <w:r w:rsidRPr="0016297E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рай)отделов по ЧС</w:t>
            </w:r>
          </w:p>
          <w:p w:rsidR="002C72CF" w:rsidRPr="0016297E" w:rsidRDefault="002C72CF" w:rsidP="00797E1A">
            <w:pPr>
              <w:tabs>
                <w:tab w:val="left" w:pos="2240"/>
              </w:tabs>
              <w:spacing w:line="280" w:lineRule="exact"/>
              <w:ind w:left="1362"/>
              <w:rPr>
                <w:color w:val="000000"/>
                <w:sz w:val="30"/>
                <w:szCs w:val="30"/>
              </w:rPr>
            </w:pPr>
            <w:r w:rsidRPr="0016297E">
              <w:rPr>
                <w:bCs/>
                <w:color w:val="000000"/>
                <w:sz w:val="30"/>
                <w:szCs w:val="30"/>
              </w:rPr>
              <w:t>области</w:t>
            </w:r>
          </w:p>
        </w:tc>
      </w:tr>
      <w:tr w:rsidR="002C72CF" w:rsidRPr="0016297E" w:rsidTr="00797E1A">
        <w:tc>
          <w:tcPr>
            <w:tcW w:w="4200" w:type="dxa"/>
          </w:tcPr>
          <w:p w:rsidR="002C72CF" w:rsidRPr="0016297E" w:rsidRDefault="002C72CF" w:rsidP="00797E1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5640" w:type="dxa"/>
          </w:tcPr>
          <w:p w:rsidR="002C72CF" w:rsidRPr="0016297E" w:rsidRDefault="002C72CF" w:rsidP="00797E1A">
            <w:pPr>
              <w:spacing w:line="360" w:lineRule="auto"/>
              <w:rPr>
                <w:color w:val="000000"/>
                <w:sz w:val="30"/>
                <w:szCs w:val="30"/>
              </w:rPr>
            </w:pPr>
          </w:p>
        </w:tc>
      </w:tr>
      <w:tr w:rsidR="002C72CF" w:rsidRPr="0016297E" w:rsidTr="00797E1A">
        <w:tc>
          <w:tcPr>
            <w:tcW w:w="4200" w:type="dxa"/>
          </w:tcPr>
          <w:p w:rsidR="002C72CF" w:rsidRPr="0016297E" w:rsidRDefault="002C72CF" w:rsidP="00797E1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19</w:t>
            </w:r>
            <w:r w:rsidRPr="0016297E">
              <w:rPr>
                <w:color w:val="000000"/>
                <w:sz w:val="30"/>
                <w:szCs w:val="30"/>
              </w:rPr>
              <w:t>.0</w:t>
            </w:r>
            <w:r>
              <w:rPr>
                <w:color w:val="000000"/>
                <w:sz w:val="30"/>
                <w:szCs w:val="30"/>
              </w:rPr>
              <w:t>7</w:t>
            </w:r>
            <w:r w:rsidRPr="0016297E">
              <w:rPr>
                <w:color w:val="000000"/>
                <w:sz w:val="30"/>
                <w:szCs w:val="30"/>
              </w:rPr>
              <w:t xml:space="preserve">.2019  № 43/20-17/ </w:t>
            </w:r>
          </w:p>
        </w:tc>
        <w:tc>
          <w:tcPr>
            <w:tcW w:w="5640" w:type="dxa"/>
          </w:tcPr>
          <w:p w:rsidR="002C72CF" w:rsidRPr="0016297E" w:rsidRDefault="002C72CF" w:rsidP="00797E1A">
            <w:pPr>
              <w:rPr>
                <w:color w:val="000000"/>
                <w:sz w:val="30"/>
                <w:szCs w:val="30"/>
              </w:rPr>
            </w:pPr>
          </w:p>
        </w:tc>
      </w:tr>
      <w:tr w:rsidR="002C72CF" w:rsidRPr="0016297E" w:rsidTr="00797E1A">
        <w:tc>
          <w:tcPr>
            <w:tcW w:w="4200" w:type="dxa"/>
          </w:tcPr>
          <w:p w:rsidR="002C72CF" w:rsidRPr="0016297E" w:rsidRDefault="002C72CF" w:rsidP="00797E1A">
            <w:pPr>
              <w:rPr>
                <w:color w:val="000000"/>
                <w:sz w:val="30"/>
                <w:szCs w:val="30"/>
              </w:rPr>
            </w:pPr>
            <w:r w:rsidRPr="0016297E">
              <w:rPr>
                <w:color w:val="000000"/>
                <w:sz w:val="30"/>
                <w:szCs w:val="30"/>
              </w:rPr>
              <w:t>г. Гомель</w:t>
            </w:r>
          </w:p>
        </w:tc>
        <w:tc>
          <w:tcPr>
            <w:tcW w:w="5640" w:type="dxa"/>
          </w:tcPr>
          <w:p w:rsidR="002C72CF" w:rsidRPr="0016297E" w:rsidRDefault="002C72CF" w:rsidP="00797E1A">
            <w:pPr>
              <w:rPr>
                <w:color w:val="000000"/>
                <w:sz w:val="30"/>
                <w:szCs w:val="30"/>
              </w:rPr>
            </w:pPr>
          </w:p>
        </w:tc>
      </w:tr>
      <w:tr w:rsidR="002C72CF" w:rsidRPr="0016297E" w:rsidTr="00797E1A">
        <w:tc>
          <w:tcPr>
            <w:tcW w:w="4200" w:type="dxa"/>
          </w:tcPr>
          <w:p w:rsidR="002C72CF" w:rsidRPr="0016297E" w:rsidRDefault="002C72CF" w:rsidP="00797E1A">
            <w:pPr>
              <w:spacing w:line="360" w:lineRule="auto"/>
              <w:rPr>
                <w:color w:val="000000"/>
                <w:sz w:val="30"/>
                <w:szCs w:val="30"/>
              </w:rPr>
            </w:pPr>
          </w:p>
        </w:tc>
        <w:tc>
          <w:tcPr>
            <w:tcW w:w="5640" w:type="dxa"/>
          </w:tcPr>
          <w:p w:rsidR="002C72CF" w:rsidRPr="0016297E" w:rsidRDefault="002C72CF" w:rsidP="00797E1A">
            <w:pPr>
              <w:rPr>
                <w:color w:val="000000"/>
                <w:sz w:val="30"/>
                <w:szCs w:val="30"/>
              </w:rPr>
            </w:pPr>
          </w:p>
        </w:tc>
      </w:tr>
    </w:tbl>
    <w:p w:rsidR="002C72CF" w:rsidRPr="0016297E" w:rsidRDefault="002C72CF" w:rsidP="002C72CF">
      <w:pPr>
        <w:pStyle w:val="2"/>
        <w:spacing w:line="360" w:lineRule="auto"/>
        <w:ind w:firstLine="0"/>
        <w:rPr>
          <w:color w:val="000000"/>
          <w:sz w:val="30"/>
          <w:szCs w:val="30"/>
        </w:rPr>
      </w:pPr>
      <w:r w:rsidRPr="0016297E">
        <w:rPr>
          <w:color w:val="000000"/>
          <w:sz w:val="30"/>
          <w:szCs w:val="30"/>
        </w:rPr>
        <w:t>О направлении информации</w:t>
      </w:r>
    </w:p>
    <w:p w:rsidR="002C72CF" w:rsidRPr="0016297E" w:rsidRDefault="002C72CF" w:rsidP="002C72CF">
      <w:pPr>
        <w:ind w:firstLine="708"/>
        <w:jc w:val="both"/>
        <w:rPr>
          <w:color w:val="000000"/>
          <w:sz w:val="30"/>
          <w:szCs w:val="30"/>
        </w:rPr>
      </w:pPr>
    </w:p>
    <w:p w:rsidR="002C72CF" w:rsidRPr="0016297E" w:rsidRDefault="002C72CF" w:rsidP="002C72CF">
      <w:pPr>
        <w:ind w:firstLine="708"/>
        <w:jc w:val="both"/>
        <w:rPr>
          <w:color w:val="000000"/>
          <w:sz w:val="30"/>
          <w:szCs w:val="30"/>
        </w:rPr>
      </w:pPr>
      <w:r w:rsidRPr="0016297E">
        <w:rPr>
          <w:color w:val="000000"/>
          <w:sz w:val="30"/>
          <w:szCs w:val="30"/>
        </w:rPr>
        <w:t>Направляем в Ваш адрес информационно-методический материал для использования при выступлениях в трудовых коллективах, на родительских собраниях, сельских сходах и размещения в средствах массовой информации.</w:t>
      </w:r>
    </w:p>
    <w:p w:rsidR="002C72CF" w:rsidRPr="0016297E" w:rsidRDefault="002C72CF" w:rsidP="002C72CF">
      <w:pPr>
        <w:spacing w:line="360" w:lineRule="auto"/>
        <w:ind w:left="2126" w:hanging="2126"/>
        <w:jc w:val="both"/>
        <w:rPr>
          <w:color w:val="000000"/>
          <w:sz w:val="30"/>
          <w:szCs w:val="30"/>
        </w:rPr>
      </w:pPr>
    </w:p>
    <w:p w:rsidR="002C72CF" w:rsidRPr="0016297E" w:rsidRDefault="002C72CF" w:rsidP="002C72CF">
      <w:pPr>
        <w:ind w:left="2127" w:hanging="2127"/>
        <w:jc w:val="both"/>
        <w:rPr>
          <w:color w:val="000000"/>
          <w:sz w:val="30"/>
          <w:szCs w:val="30"/>
        </w:rPr>
      </w:pPr>
      <w:r w:rsidRPr="0016297E">
        <w:rPr>
          <w:color w:val="000000"/>
          <w:sz w:val="30"/>
          <w:szCs w:val="30"/>
        </w:rPr>
        <w:t xml:space="preserve">Приложение: на </w:t>
      </w:r>
      <w:r>
        <w:rPr>
          <w:color w:val="000000"/>
          <w:sz w:val="30"/>
          <w:szCs w:val="30"/>
        </w:rPr>
        <w:t>5</w:t>
      </w:r>
      <w:r w:rsidRPr="0016297E">
        <w:rPr>
          <w:color w:val="000000"/>
          <w:sz w:val="30"/>
          <w:szCs w:val="30"/>
        </w:rPr>
        <w:t xml:space="preserve"> л. в 1 экз.</w:t>
      </w:r>
    </w:p>
    <w:p w:rsidR="002C72CF" w:rsidRPr="0016297E" w:rsidRDefault="002C72CF" w:rsidP="002C72CF">
      <w:pPr>
        <w:pStyle w:val="2"/>
        <w:spacing w:line="360" w:lineRule="auto"/>
        <w:ind w:firstLine="0"/>
        <w:rPr>
          <w:color w:val="000000"/>
          <w:sz w:val="30"/>
          <w:szCs w:val="30"/>
        </w:rPr>
      </w:pPr>
    </w:p>
    <w:p w:rsidR="002C72CF" w:rsidRPr="0016297E" w:rsidRDefault="002C72CF" w:rsidP="002C72CF">
      <w:pPr>
        <w:pStyle w:val="2"/>
        <w:spacing w:line="280" w:lineRule="exact"/>
        <w:ind w:left="1"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</w:t>
      </w:r>
      <w:r w:rsidRPr="0016297E">
        <w:rPr>
          <w:color w:val="000000"/>
          <w:sz w:val="30"/>
          <w:szCs w:val="30"/>
        </w:rPr>
        <w:t>ачальник управления</w:t>
      </w:r>
    </w:p>
    <w:p w:rsidR="002C72CF" w:rsidRPr="0016297E" w:rsidRDefault="002C72CF" w:rsidP="002C72CF">
      <w:pPr>
        <w:pStyle w:val="2"/>
        <w:spacing w:line="280" w:lineRule="exact"/>
        <w:ind w:left="1" w:firstLine="0"/>
        <w:rPr>
          <w:color w:val="000000"/>
          <w:sz w:val="30"/>
          <w:szCs w:val="30"/>
        </w:rPr>
      </w:pPr>
      <w:r w:rsidRPr="0016297E">
        <w:rPr>
          <w:color w:val="000000"/>
          <w:sz w:val="30"/>
          <w:szCs w:val="30"/>
        </w:rPr>
        <w:t xml:space="preserve">полковник внутренней службы </w:t>
      </w:r>
      <w:r w:rsidRPr="0016297E">
        <w:rPr>
          <w:color w:val="000000"/>
          <w:sz w:val="30"/>
          <w:szCs w:val="30"/>
        </w:rPr>
        <w:tab/>
      </w:r>
      <w:r w:rsidRPr="0016297E">
        <w:rPr>
          <w:color w:val="000000"/>
          <w:sz w:val="30"/>
          <w:szCs w:val="30"/>
        </w:rPr>
        <w:tab/>
      </w:r>
      <w:r w:rsidRPr="0016297E">
        <w:rPr>
          <w:color w:val="000000"/>
          <w:sz w:val="30"/>
          <w:szCs w:val="30"/>
        </w:rPr>
        <w:tab/>
      </w:r>
      <w:r w:rsidRPr="0016297E">
        <w:rPr>
          <w:color w:val="000000"/>
          <w:sz w:val="30"/>
          <w:szCs w:val="30"/>
        </w:rPr>
        <w:tab/>
      </w:r>
      <w:r w:rsidRPr="0016297E">
        <w:rPr>
          <w:color w:val="000000"/>
          <w:sz w:val="30"/>
          <w:szCs w:val="30"/>
        </w:rPr>
        <w:tab/>
      </w:r>
      <w:proofErr w:type="spellStart"/>
      <w:r>
        <w:rPr>
          <w:color w:val="000000"/>
          <w:sz w:val="30"/>
          <w:szCs w:val="30"/>
        </w:rPr>
        <w:t>С.А.Дичковский</w:t>
      </w:r>
      <w:proofErr w:type="spellEnd"/>
    </w:p>
    <w:p w:rsidR="002C72CF" w:rsidRDefault="002C72CF" w:rsidP="002C72CF">
      <w:pPr>
        <w:spacing w:line="280" w:lineRule="exact"/>
        <w:jc w:val="both"/>
        <w:rPr>
          <w:color w:val="000000"/>
          <w:sz w:val="30"/>
          <w:szCs w:val="30"/>
        </w:rPr>
      </w:pPr>
    </w:p>
    <w:p w:rsidR="002C72CF" w:rsidRPr="0016297E" w:rsidRDefault="002C72CF" w:rsidP="002C72CF">
      <w:pPr>
        <w:spacing w:line="280" w:lineRule="exact"/>
        <w:jc w:val="both"/>
        <w:rPr>
          <w:color w:val="000000"/>
          <w:sz w:val="30"/>
          <w:szCs w:val="30"/>
        </w:rPr>
      </w:pPr>
    </w:p>
    <w:p w:rsidR="002C72CF" w:rsidRPr="0016297E" w:rsidRDefault="002C72CF" w:rsidP="002C72CF">
      <w:pPr>
        <w:spacing w:line="180" w:lineRule="exact"/>
        <w:jc w:val="both"/>
        <w:rPr>
          <w:color w:val="000000"/>
          <w:sz w:val="30"/>
          <w:szCs w:val="30"/>
        </w:rPr>
      </w:pPr>
      <w:r w:rsidRPr="0016297E">
        <w:rPr>
          <w:color w:val="000000"/>
          <w:sz w:val="30"/>
          <w:szCs w:val="30"/>
        </w:rPr>
        <w:t xml:space="preserve">                     </w:t>
      </w:r>
    </w:p>
    <w:p w:rsidR="002C72CF" w:rsidRPr="0016297E" w:rsidRDefault="002C72CF" w:rsidP="002C72CF">
      <w:pPr>
        <w:spacing w:line="180" w:lineRule="exact"/>
        <w:jc w:val="both"/>
        <w:rPr>
          <w:color w:val="000000"/>
          <w:sz w:val="16"/>
          <w:szCs w:val="16"/>
        </w:rPr>
      </w:pPr>
      <w:r w:rsidRPr="0016297E">
        <w:rPr>
          <w:color w:val="000000"/>
          <w:sz w:val="16"/>
          <w:szCs w:val="16"/>
        </w:rPr>
        <w:t xml:space="preserve">20 </w:t>
      </w:r>
      <w:r>
        <w:rPr>
          <w:color w:val="000000"/>
          <w:sz w:val="16"/>
          <w:szCs w:val="16"/>
        </w:rPr>
        <w:t>Балахонов</w:t>
      </w:r>
      <w:r w:rsidRPr="0016297E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56 25 18</w:t>
      </w:r>
    </w:p>
    <w:p w:rsidR="002C72CF" w:rsidRPr="00103B12" w:rsidRDefault="002C72CF" w:rsidP="002C72CF">
      <w:pPr>
        <w:ind w:firstLine="708"/>
        <w:jc w:val="right"/>
        <w:rPr>
          <w:color w:val="000000"/>
          <w:sz w:val="30"/>
          <w:szCs w:val="30"/>
        </w:rPr>
      </w:pPr>
      <w:r w:rsidRPr="00103B12">
        <w:rPr>
          <w:color w:val="000000"/>
          <w:sz w:val="30"/>
          <w:szCs w:val="30"/>
        </w:rPr>
        <w:lastRenderedPageBreak/>
        <w:t>Приложение</w:t>
      </w:r>
    </w:p>
    <w:p w:rsidR="002C72CF" w:rsidRPr="00103B12" w:rsidRDefault="002C72CF" w:rsidP="002C72CF">
      <w:pPr>
        <w:ind w:firstLine="708"/>
        <w:jc w:val="both"/>
        <w:rPr>
          <w:color w:val="000000"/>
          <w:sz w:val="30"/>
          <w:szCs w:val="30"/>
        </w:rPr>
      </w:pPr>
    </w:p>
    <w:p w:rsidR="002C72CF" w:rsidRPr="00103B12" w:rsidRDefault="002C72CF" w:rsidP="002C72CF">
      <w:pPr>
        <w:ind w:firstLine="708"/>
        <w:jc w:val="both"/>
        <w:rPr>
          <w:b/>
          <w:color w:val="000000"/>
          <w:sz w:val="30"/>
          <w:szCs w:val="30"/>
        </w:rPr>
      </w:pPr>
      <w:r w:rsidRPr="00103B12">
        <w:rPr>
          <w:b/>
          <w:color w:val="000000"/>
          <w:sz w:val="30"/>
          <w:szCs w:val="30"/>
        </w:rPr>
        <w:t xml:space="preserve">Сведения о пожарах и их последствиях </w:t>
      </w:r>
    </w:p>
    <w:p w:rsidR="002C72CF" w:rsidRPr="00103B12" w:rsidRDefault="002C72CF" w:rsidP="002C72CF">
      <w:pPr>
        <w:ind w:firstLine="540"/>
        <w:jc w:val="center"/>
        <w:rPr>
          <w:b/>
          <w:color w:val="0070C0"/>
          <w:sz w:val="30"/>
          <w:szCs w:val="30"/>
        </w:rPr>
      </w:pPr>
    </w:p>
    <w:p w:rsidR="002C72CF" w:rsidRPr="00103B12" w:rsidRDefault="002C72CF" w:rsidP="002C72CF">
      <w:pPr>
        <w:ind w:firstLine="708"/>
        <w:jc w:val="both"/>
        <w:rPr>
          <w:sz w:val="30"/>
          <w:szCs w:val="30"/>
        </w:rPr>
      </w:pPr>
      <w:r w:rsidRPr="00103B12">
        <w:rPr>
          <w:sz w:val="30"/>
          <w:szCs w:val="30"/>
        </w:rPr>
        <w:t>За истекший период 2019 года в области зарегистрирован 457 пожаров (+ 43,3% в сравнении с аналогичным периодом 2018 года – 319).</w:t>
      </w:r>
    </w:p>
    <w:p w:rsidR="002C72CF" w:rsidRPr="00103B12" w:rsidRDefault="002C72CF" w:rsidP="002C72CF">
      <w:pPr>
        <w:ind w:firstLine="708"/>
        <w:jc w:val="both"/>
        <w:rPr>
          <w:sz w:val="30"/>
          <w:szCs w:val="30"/>
        </w:rPr>
      </w:pPr>
      <w:r w:rsidRPr="00103B12">
        <w:rPr>
          <w:sz w:val="30"/>
          <w:szCs w:val="30"/>
        </w:rPr>
        <w:t>Прямой ущерб от пожаров составил 2633,2 тыс. руб. (+41,9%), а общий – 2931,3 тыс. руб. (+31,7%). Огнем уничтожено 102 строения (рост на 88,9 %), 16 единиц техники (-51,5%), скота – 3 (-57,1), птиц – 25 (+47,1%), 439 тонн грубых кормов (рост в 73,2 раза).</w:t>
      </w:r>
    </w:p>
    <w:p w:rsidR="002C72CF" w:rsidRPr="00103B12" w:rsidRDefault="002C72CF" w:rsidP="002C72CF">
      <w:pPr>
        <w:ind w:firstLine="708"/>
        <w:jc w:val="both"/>
        <w:rPr>
          <w:sz w:val="30"/>
          <w:szCs w:val="30"/>
        </w:rPr>
      </w:pPr>
      <w:r w:rsidRPr="00103B12">
        <w:rPr>
          <w:sz w:val="30"/>
          <w:szCs w:val="30"/>
        </w:rPr>
        <w:t xml:space="preserve">На пожарах получили травмы 30 человек (рост на 50%, в 2018 – 20). Гибели и травмированных детей в текущем году и за аналогичный период 2018 года не было. </w:t>
      </w:r>
    </w:p>
    <w:p w:rsidR="002C72CF" w:rsidRPr="00103B12" w:rsidRDefault="002C72CF" w:rsidP="002C72CF">
      <w:pPr>
        <w:ind w:firstLine="708"/>
        <w:jc w:val="both"/>
        <w:rPr>
          <w:sz w:val="30"/>
          <w:szCs w:val="30"/>
        </w:rPr>
      </w:pPr>
      <w:r w:rsidRPr="00103B12">
        <w:rPr>
          <w:sz w:val="30"/>
          <w:szCs w:val="30"/>
        </w:rPr>
        <w:t>В городах области произошло 140 пожаров (+4,5%), в сельской местности – 317 пожаров (+71,4%).</w:t>
      </w:r>
    </w:p>
    <w:p w:rsidR="002C72CF" w:rsidRPr="00103B12" w:rsidRDefault="002C72CF" w:rsidP="002C72CF">
      <w:pPr>
        <w:ind w:firstLine="708"/>
        <w:jc w:val="both"/>
        <w:rPr>
          <w:sz w:val="30"/>
          <w:szCs w:val="30"/>
        </w:rPr>
      </w:pPr>
      <w:r w:rsidRPr="00103B12">
        <w:rPr>
          <w:sz w:val="30"/>
          <w:szCs w:val="30"/>
        </w:rPr>
        <w:t xml:space="preserve">Основными причинами пожаров стали: </w:t>
      </w:r>
    </w:p>
    <w:p w:rsidR="002C72CF" w:rsidRPr="00103B12" w:rsidRDefault="002C72CF" w:rsidP="002C72CF">
      <w:pPr>
        <w:ind w:firstLine="708"/>
        <w:jc w:val="both"/>
        <w:rPr>
          <w:sz w:val="30"/>
          <w:szCs w:val="30"/>
        </w:rPr>
      </w:pPr>
      <w:r w:rsidRPr="00103B12">
        <w:rPr>
          <w:sz w:val="30"/>
          <w:szCs w:val="30"/>
        </w:rPr>
        <w:t>поджог – 80 (+42,5%, в 2018 - 56);</w:t>
      </w:r>
    </w:p>
    <w:p w:rsidR="002C72CF" w:rsidRPr="00103B12" w:rsidRDefault="002C72CF" w:rsidP="002C72CF">
      <w:pPr>
        <w:ind w:firstLine="708"/>
        <w:jc w:val="both"/>
        <w:rPr>
          <w:sz w:val="30"/>
          <w:szCs w:val="30"/>
        </w:rPr>
      </w:pPr>
      <w:r w:rsidRPr="00103B12">
        <w:rPr>
          <w:sz w:val="30"/>
          <w:szCs w:val="30"/>
        </w:rPr>
        <w:t>нарушение технологического регламента (процесса) – 1 (на уровне прошлого года);</w:t>
      </w:r>
    </w:p>
    <w:p w:rsidR="002C72CF" w:rsidRPr="00103B12" w:rsidRDefault="002C72CF" w:rsidP="002C72CF">
      <w:pPr>
        <w:ind w:firstLine="708"/>
        <w:jc w:val="both"/>
        <w:rPr>
          <w:sz w:val="30"/>
          <w:szCs w:val="30"/>
        </w:rPr>
      </w:pPr>
      <w:r w:rsidRPr="00103B12">
        <w:rPr>
          <w:sz w:val="30"/>
          <w:szCs w:val="30"/>
        </w:rPr>
        <w:t>нарушение противопожарных требований при проведении огневых работ – 3 (рост в 2 раза, в 2018 -3);</w:t>
      </w:r>
    </w:p>
    <w:p w:rsidR="002C72CF" w:rsidRPr="00103B12" w:rsidRDefault="002C72CF" w:rsidP="002C72CF">
      <w:pPr>
        <w:ind w:firstLine="708"/>
        <w:jc w:val="both"/>
        <w:rPr>
          <w:sz w:val="30"/>
          <w:szCs w:val="30"/>
        </w:rPr>
      </w:pPr>
      <w:r w:rsidRPr="00103B12">
        <w:rPr>
          <w:sz w:val="30"/>
          <w:szCs w:val="30"/>
        </w:rPr>
        <w:t>механическое разрушение узлов и деталей - 3(+50%, в 2018 – 2);</w:t>
      </w:r>
    </w:p>
    <w:p w:rsidR="002C72CF" w:rsidRPr="00103B12" w:rsidRDefault="002C72CF" w:rsidP="002C72CF">
      <w:pPr>
        <w:ind w:firstLine="708"/>
        <w:jc w:val="both"/>
        <w:rPr>
          <w:sz w:val="30"/>
          <w:szCs w:val="30"/>
        </w:rPr>
      </w:pPr>
      <w:r w:rsidRPr="00103B12">
        <w:rPr>
          <w:sz w:val="30"/>
          <w:szCs w:val="30"/>
        </w:rPr>
        <w:t>нарушение правил эксплуатации газовых устройств и агрегатов – 4 (рост в 4 раза, в 2018 -1);</w:t>
      </w:r>
    </w:p>
    <w:p w:rsidR="002C72CF" w:rsidRPr="00103B12" w:rsidRDefault="002C72CF" w:rsidP="002C72CF">
      <w:pPr>
        <w:ind w:firstLine="708"/>
        <w:jc w:val="both"/>
        <w:rPr>
          <w:sz w:val="30"/>
          <w:szCs w:val="30"/>
        </w:rPr>
      </w:pPr>
      <w:r w:rsidRPr="00103B12">
        <w:rPr>
          <w:sz w:val="30"/>
          <w:szCs w:val="30"/>
        </w:rPr>
        <w:t xml:space="preserve">нарушение правил монтажа, устройства и эксплуатации электросетей и электрооборудования – 77 (+51,0%); </w:t>
      </w:r>
    </w:p>
    <w:p w:rsidR="002C72CF" w:rsidRPr="00103B12" w:rsidRDefault="002C72CF" w:rsidP="002C72CF">
      <w:pPr>
        <w:ind w:firstLine="708"/>
        <w:jc w:val="both"/>
        <w:rPr>
          <w:sz w:val="30"/>
          <w:szCs w:val="30"/>
        </w:rPr>
      </w:pPr>
      <w:r w:rsidRPr="00103B12">
        <w:rPr>
          <w:sz w:val="30"/>
          <w:szCs w:val="30"/>
        </w:rPr>
        <w:t xml:space="preserve">нарушение правил устройства, монтажа и эксплуатации печей, теплогенерирующих агрегатов и устройств – 73 (+15,9%); </w:t>
      </w:r>
    </w:p>
    <w:p w:rsidR="002C72CF" w:rsidRPr="00103B12" w:rsidRDefault="002C72CF" w:rsidP="002C72CF">
      <w:pPr>
        <w:ind w:firstLine="708"/>
        <w:jc w:val="both"/>
        <w:rPr>
          <w:sz w:val="30"/>
          <w:szCs w:val="30"/>
        </w:rPr>
      </w:pPr>
      <w:r w:rsidRPr="00103B12">
        <w:rPr>
          <w:sz w:val="30"/>
          <w:szCs w:val="30"/>
        </w:rPr>
        <w:t>неосторожное обращение с огнем – 187 (+37,5%);</w:t>
      </w:r>
    </w:p>
    <w:p w:rsidR="002C72CF" w:rsidRPr="00103B12" w:rsidRDefault="002C72CF" w:rsidP="002C72CF">
      <w:pPr>
        <w:ind w:firstLine="708"/>
        <w:jc w:val="both"/>
        <w:rPr>
          <w:sz w:val="30"/>
          <w:szCs w:val="30"/>
        </w:rPr>
      </w:pPr>
      <w:r w:rsidRPr="00103B12">
        <w:rPr>
          <w:sz w:val="30"/>
          <w:szCs w:val="30"/>
        </w:rPr>
        <w:t>детская шалость с огнем – 3 (в 2018 – 3).</w:t>
      </w:r>
    </w:p>
    <w:p w:rsidR="002C72CF" w:rsidRPr="00103B12" w:rsidRDefault="002C72CF" w:rsidP="002C72CF">
      <w:pPr>
        <w:autoSpaceDE w:val="0"/>
        <w:autoSpaceDN w:val="0"/>
        <w:adjustRightInd w:val="0"/>
        <w:ind w:firstLine="708"/>
        <w:jc w:val="both"/>
        <w:outlineLvl w:val="1"/>
        <w:rPr>
          <w:sz w:val="30"/>
          <w:szCs w:val="30"/>
        </w:rPr>
      </w:pPr>
    </w:p>
    <w:p w:rsidR="002C72CF" w:rsidRPr="00103B12" w:rsidRDefault="002C72CF" w:rsidP="002C72CF">
      <w:pPr>
        <w:autoSpaceDE w:val="0"/>
        <w:autoSpaceDN w:val="0"/>
        <w:adjustRightInd w:val="0"/>
        <w:ind w:firstLine="708"/>
        <w:jc w:val="both"/>
        <w:outlineLvl w:val="1"/>
        <w:rPr>
          <w:sz w:val="30"/>
          <w:szCs w:val="30"/>
        </w:rPr>
      </w:pPr>
    </w:p>
    <w:p w:rsidR="002C72CF" w:rsidRPr="00103B12" w:rsidRDefault="002C72CF" w:rsidP="002C72CF">
      <w:pPr>
        <w:autoSpaceDE w:val="0"/>
        <w:autoSpaceDN w:val="0"/>
        <w:adjustRightInd w:val="0"/>
        <w:ind w:firstLine="708"/>
        <w:jc w:val="both"/>
        <w:outlineLvl w:val="1"/>
        <w:rPr>
          <w:sz w:val="30"/>
          <w:szCs w:val="30"/>
        </w:rPr>
      </w:pPr>
    </w:p>
    <w:p w:rsidR="002C72CF" w:rsidRPr="00103B12" w:rsidRDefault="002C72CF" w:rsidP="002C72CF">
      <w:pPr>
        <w:ind w:firstLine="567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  <w:r w:rsidRPr="00103B12">
        <w:rPr>
          <w:b/>
          <w:bCs/>
          <w:sz w:val="30"/>
          <w:szCs w:val="30"/>
        </w:rPr>
        <w:lastRenderedPageBreak/>
        <w:t>Пожар с гибелью</w:t>
      </w:r>
    </w:p>
    <w:p w:rsidR="002C72CF" w:rsidRPr="00103B12" w:rsidRDefault="002C72CF" w:rsidP="002C72CF">
      <w:pPr>
        <w:ind w:firstLine="567"/>
        <w:jc w:val="both"/>
        <w:rPr>
          <w:color w:val="000000"/>
          <w:sz w:val="30"/>
          <w:szCs w:val="30"/>
        </w:rPr>
      </w:pPr>
      <w:r w:rsidRPr="00103B12">
        <w:rPr>
          <w:b/>
          <w:sz w:val="30"/>
          <w:szCs w:val="30"/>
        </w:rPr>
        <w:t>17.07.2019</w:t>
      </w:r>
      <w:r w:rsidRPr="00103B12">
        <w:rPr>
          <w:sz w:val="30"/>
          <w:szCs w:val="30"/>
        </w:rPr>
        <w:t xml:space="preserve"> в 05-14 поступило сообщение о пожаре жилого дома в д. </w:t>
      </w:r>
      <w:proofErr w:type="spellStart"/>
      <w:r w:rsidRPr="00103B12">
        <w:rPr>
          <w:color w:val="000000"/>
          <w:sz w:val="30"/>
          <w:szCs w:val="30"/>
        </w:rPr>
        <w:t>Бринев</w:t>
      </w:r>
      <w:proofErr w:type="spellEnd"/>
      <w:r w:rsidRPr="00103B12">
        <w:rPr>
          <w:sz w:val="30"/>
          <w:szCs w:val="30"/>
        </w:rPr>
        <w:t xml:space="preserve"> Петриковского района по ул. Гагарина. В результате пожара повреждены стены и имущество внутри дома. Хозяйка, 1961 г.р., пенсионерка. В 05-42 на печи обнаружен обгоревший труп сына хозяйки, 1984 г.р., </w:t>
      </w:r>
      <w:proofErr w:type="spellStart"/>
      <w:r w:rsidRPr="00103B12">
        <w:rPr>
          <w:sz w:val="30"/>
          <w:szCs w:val="30"/>
        </w:rPr>
        <w:t>неработавший</w:t>
      </w:r>
      <w:proofErr w:type="spellEnd"/>
      <w:r w:rsidRPr="00103B12">
        <w:rPr>
          <w:sz w:val="30"/>
          <w:szCs w:val="30"/>
        </w:rPr>
        <w:t xml:space="preserve">. Причина пожара устанавливается. Рассматриваемая версия причины пожара – неосторожное обращение с огнем при курении. </w:t>
      </w:r>
      <w:r w:rsidRPr="00103B12">
        <w:rPr>
          <w:color w:val="000000"/>
          <w:sz w:val="30"/>
          <w:szCs w:val="30"/>
        </w:rPr>
        <w:t xml:space="preserve"> </w:t>
      </w:r>
    </w:p>
    <w:p w:rsidR="002C72CF" w:rsidRPr="00103B12" w:rsidRDefault="002C72CF" w:rsidP="002C72CF">
      <w:pPr>
        <w:ind w:firstLine="567"/>
        <w:jc w:val="both"/>
        <w:rPr>
          <w:b/>
          <w:bCs/>
          <w:sz w:val="30"/>
          <w:szCs w:val="30"/>
        </w:rPr>
      </w:pPr>
    </w:p>
    <w:p w:rsidR="002C72CF" w:rsidRPr="00103B12" w:rsidRDefault="002C72CF" w:rsidP="002C72CF">
      <w:pPr>
        <w:ind w:firstLine="567"/>
        <w:jc w:val="both"/>
        <w:rPr>
          <w:b/>
          <w:bCs/>
          <w:sz w:val="30"/>
          <w:szCs w:val="30"/>
        </w:rPr>
      </w:pPr>
      <w:r w:rsidRPr="00103B12">
        <w:rPr>
          <w:b/>
          <w:bCs/>
          <w:sz w:val="30"/>
          <w:szCs w:val="30"/>
        </w:rPr>
        <w:t xml:space="preserve">Пожар с гибелью и </w:t>
      </w:r>
      <w:proofErr w:type="gramStart"/>
      <w:r w:rsidRPr="00103B12">
        <w:rPr>
          <w:b/>
          <w:bCs/>
          <w:sz w:val="30"/>
          <w:szCs w:val="30"/>
        </w:rPr>
        <w:t>спасенными</w:t>
      </w:r>
      <w:proofErr w:type="gramEnd"/>
    </w:p>
    <w:p w:rsidR="002C72CF" w:rsidRPr="00103B12" w:rsidRDefault="002C72CF" w:rsidP="002C72CF">
      <w:pPr>
        <w:ind w:firstLine="567"/>
        <w:jc w:val="both"/>
        <w:rPr>
          <w:sz w:val="30"/>
          <w:szCs w:val="30"/>
        </w:rPr>
      </w:pPr>
      <w:r w:rsidRPr="00103B12">
        <w:rPr>
          <w:b/>
          <w:sz w:val="30"/>
          <w:szCs w:val="30"/>
        </w:rPr>
        <w:t>04.07.2019</w:t>
      </w:r>
      <w:r w:rsidRPr="00103B12">
        <w:rPr>
          <w:sz w:val="30"/>
          <w:szCs w:val="30"/>
        </w:rPr>
        <w:t xml:space="preserve"> в 01-45 поступило сообщение о том, что по адресу: </w:t>
      </w:r>
      <w:proofErr w:type="spellStart"/>
      <w:r w:rsidRPr="00103B12">
        <w:rPr>
          <w:sz w:val="30"/>
          <w:szCs w:val="30"/>
        </w:rPr>
        <w:t>Мозырский</w:t>
      </w:r>
      <w:proofErr w:type="spellEnd"/>
      <w:r w:rsidRPr="00103B12">
        <w:rPr>
          <w:sz w:val="30"/>
          <w:szCs w:val="30"/>
        </w:rPr>
        <w:t xml:space="preserve"> р-н, д. Рудня </w:t>
      </w:r>
      <w:proofErr w:type="spellStart"/>
      <w:r w:rsidRPr="00103B12">
        <w:rPr>
          <w:sz w:val="30"/>
          <w:szCs w:val="30"/>
        </w:rPr>
        <w:t>Михалковская</w:t>
      </w:r>
      <w:proofErr w:type="spellEnd"/>
      <w:r w:rsidRPr="00103B12">
        <w:rPr>
          <w:sz w:val="30"/>
          <w:szCs w:val="30"/>
        </w:rPr>
        <w:t xml:space="preserve">, по ул. </w:t>
      </w:r>
      <w:proofErr w:type="gramStart"/>
      <w:r w:rsidRPr="00103B12">
        <w:rPr>
          <w:sz w:val="30"/>
          <w:szCs w:val="30"/>
        </w:rPr>
        <w:t>Советской</w:t>
      </w:r>
      <w:proofErr w:type="gramEnd"/>
      <w:r w:rsidRPr="00103B12">
        <w:rPr>
          <w:sz w:val="30"/>
          <w:szCs w:val="30"/>
        </w:rPr>
        <w:t>, произошло возгорание.</w:t>
      </w:r>
    </w:p>
    <w:p w:rsidR="002C72CF" w:rsidRPr="00103B12" w:rsidRDefault="002C72CF" w:rsidP="002C72CF">
      <w:pPr>
        <w:ind w:firstLine="567"/>
        <w:jc w:val="both"/>
        <w:rPr>
          <w:sz w:val="30"/>
          <w:szCs w:val="30"/>
        </w:rPr>
      </w:pPr>
      <w:r w:rsidRPr="00103B12">
        <w:rPr>
          <w:sz w:val="30"/>
          <w:szCs w:val="30"/>
        </w:rPr>
        <w:t>По прибытии к месту вызова обнаружено задымление в квартире на первом этаже многоквартирного жилого дома. В 02-03 звеном ГДЗС при проведении разведки на кровати в горящей комнате обнаружен хозяин квартиры, который вынесен на свежий воздух и передан работникам СМП. После осмотра работниками СМП констатирована смерть. В 02-20 двумя звеньями ГДЗС из квартиры с помощью масок для спасаемых спасены мать и трое детей. В результате пожара огнем повреждено имущество в комнате.</w:t>
      </w:r>
    </w:p>
    <w:p w:rsidR="002C72CF" w:rsidRPr="00103B12" w:rsidRDefault="002C72CF" w:rsidP="002C72CF">
      <w:pPr>
        <w:ind w:firstLine="567"/>
        <w:jc w:val="both"/>
        <w:rPr>
          <w:sz w:val="30"/>
          <w:szCs w:val="30"/>
        </w:rPr>
      </w:pPr>
      <w:r w:rsidRPr="00103B12">
        <w:rPr>
          <w:sz w:val="30"/>
          <w:szCs w:val="30"/>
        </w:rPr>
        <w:t>Причина пожара устанавливается. Рассматриваемая версия причины возникновения пожара – неосторожное обращение с огнем при курении.</w:t>
      </w:r>
    </w:p>
    <w:p w:rsidR="002C72CF" w:rsidRPr="00103B12" w:rsidRDefault="002C72CF" w:rsidP="002C72CF">
      <w:pPr>
        <w:ind w:firstLine="567"/>
        <w:jc w:val="both"/>
        <w:rPr>
          <w:sz w:val="30"/>
          <w:szCs w:val="30"/>
        </w:rPr>
      </w:pPr>
    </w:p>
    <w:p w:rsidR="002C72CF" w:rsidRPr="00103B12" w:rsidRDefault="002C72CF" w:rsidP="002C72CF">
      <w:pPr>
        <w:ind w:firstLine="567"/>
        <w:jc w:val="both"/>
        <w:rPr>
          <w:b/>
          <w:bCs/>
          <w:sz w:val="30"/>
          <w:szCs w:val="30"/>
        </w:rPr>
      </w:pPr>
      <w:r w:rsidRPr="00103B12">
        <w:rPr>
          <w:b/>
          <w:bCs/>
          <w:sz w:val="30"/>
          <w:szCs w:val="30"/>
        </w:rPr>
        <w:t xml:space="preserve">Пожар со </w:t>
      </w:r>
      <w:proofErr w:type="gramStart"/>
      <w:r w:rsidRPr="00103B12">
        <w:rPr>
          <w:b/>
          <w:bCs/>
          <w:sz w:val="30"/>
          <w:szCs w:val="30"/>
        </w:rPr>
        <w:t>спасенным</w:t>
      </w:r>
      <w:proofErr w:type="gramEnd"/>
    </w:p>
    <w:p w:rsidR="002C72CF" w:rsidRPr="00103B12" w:rsidRDefault="002C72CF" w:rsidP="002C72CF">
      <w:pPr>
        <w:ind w:firstLine="567"/>
        <w:jc w:val="both"/>
        <w:rPr>
          <w:color w:val="000000"/>
          <w:sz w:val="30"/>
          <w:szCs w:val="30"/>
        </w:rPr>
      </w:pPr>
      <w:r w:rsidRPr="00103B12">
        <w:rPr>
          <w:b/>
          <w:sz w:val="30"/>
          <w:szCs w:val="30"/>
        </w:rPr>
        <w:t>07.07.2019</w:t>
      </w:r>
      <w:r w:rsidRPr="00103B12">
        <w:rPr>
          <w:sz w:val="30"/>
          <w:szCs w:val="30"/>
        </w:rPr>
        <w:t xml:space="preserve"> в 16-38 </w:t>
      </w:r>
      <w:r w:rsidRPr="00103B12">
        <w:rPr>
          <w:color w:val="000000"/>
          <w:sz w:val="30"/>
          <w:szCs w:val="30"/>
        </w:rPr>
        <w:t xml:space="preserve">поступило сообщение о пожаре квартиры на первом этаже двухэтажного кирпичного многоквартирного жилого дома в г. Гомеле. В 16-44 звеном ГДЗС из горящей комнаты через окно спасены два сына хозяйки, один из которых с диагнозом «термический ожог 1,2,3 степени (2% тела) обеих голеней стоп», госпитализирован </w:t>
      </w:r>
      <w:proofErr w:type="gramStart"/>
      <w:r w:rsidRPr="00103B12">
        <w:rPr>
          <w:color w:val="000000"/>
          <w:sz w:val="30"/>
          <w:szCs w:val="30"/>
        </w:rPr>
        <w:t>в</w:t>
      </w:r>
      <w:proofErr w:type="gramEnd"/>
      <w:r w:rsidRPr="00103B12">
        <w:rPr>
          <w:color w:val="000000"/>
          <w:sz w:val="30"/>
          <w:szCs w:val="30"/>
        </w:rPr>
        <w:t xml:space="preserve"> УЗ «ГГКБ». В 16-48 звеньями ГДЗС из квартир второго этажа были эвакуированы 3 человека при помощи масок </w:t>
      </w:r>
      <w:proofErr w:type="gramStart"/>
      <w:r w:rsidRPr="00103B12">
        <w:rPr>
          <w:color w:val="000000"/>
          <w:sz w:val="30"/>
          <w:szCs w:val="30"/>
        </w:rPr>
        <w:t>для</w:t>
      </w:r>
      <w:proofErr w:type="gramEnd"/>
      <w:r w:rsidRPr="00103B12">
        <w:rPr>
          <w:color w:val="000000"/>
          <w:sz w:val="30"/>
          <w:szCs w:val="30"/>
        </w:rPr>
        <w:t xml:space="preserve"> спасаемых, из них один ребенок, 2015 г.р., в медицинской помощи не нуждались. В результате пожара повреждено имущество, закопчены стены в квартире. Причина пожара устанавливается. Рассматриваемая версия причины пожара – неосторожное обращение с огнем при курении. </w:t>
      </w:r>
    </w:p>
    <w:p w:rsidR="002C72CF" w:rsidRPr="00103B12" w:rsidRDefault="002C72CF" w:rsidP="002C72CF">
      <w:pPr>
        <w:ind w:firstLine="567"/>
        <w:jc w:val="both"/>
        <w:rPr>
          <w:sz w:val="30"/>
          <w:szCs w:val="30"/>
        </w:rPr>
      </w:pPr>
    </w:p>
    <w:p w:rsidR="002C72CF" w:rsidRPr="00103B12" w:rsidRDefault="002C72CF" w:rsidP="002C72CF">
      <w:pPr>
        <w:shd w:val="clear" w:color="auto" w:fill="FFFFFF"/>
        <w:jc w:val="both"/>
        <w:rPr>
          <w:bCs/>
          <w:sz w:val="30"/>
          <w:szCs w:val="30"/>
          <w:shd w:val="clear" w:color="auto" w:fill="FFFFFF"/>
        </w:rPr>
      </w:pPr>
    </w:p>
    <w:p w:rsidR="002C72CF" w:rsidRPr="00103B12" w:rsidRDefault="002C72CF" w:rsidP="002C72CF">
      <w:pPr>
        <w:shd w:val="clear" w:color="auto" w:fill="FFFFFF"/>
        <w:ind w:firstLine="360"/>
        <w:jc w:val="both"/>
        <w:rPr>
          <w:b/>
          <w:bCs/>
          <w:color w:val="010101"/>
          <w:kern w:val="36"/>
          <w:sz w:val="30"/>
          <w:szCs w:val="30"/>
        </w:rPr>
      </w:pPr>
      <w:r>
        <w:rPr>
          <w:b/>
          <w:bCs/>
          <w:color w:val="010101"/>
          <w:kern w:val="36"/>
          <w:sz w:val="30"/>
          <w:szCs w:val="30"/>
        </w:rPr>
        <w:br w:type="page"/>
      </w:r>
      <w:r>
        <w:rPr>
          <w:b/>
          <w:bCs/>
          <w:color w:val="010101"/>
          <w:kern w:val="36"/>
          <w:sz w:val="30"/>
          <w:szCs w:val="30"/>
        </w:rPr>
        <w:lastRenderedPageBreak/>
        <w:t>К</w:t>
      </w:r>
      <w:r w:rsidRPr="00103B12">
        <w:rPr>
          <w:b/>
          <w:bCs/>
          <w:color w:val="010101"/>
          <w:kern w:val="36"/>
          <w:sz w:val="30"/>
          <w:szCs w:val="30"/>
        </w:rPr>
        <w:t>ак не потеряться в лесу</w:t>
      </w:r>
      <w:r>
        <w:rPr>
          <w:b/>
          <w:bCs/>
          <w:color w:val="010101"/>
          <w:kern w:val="36"/>
          <w:sz w:val="30"/>
          <w:szCs w:val="30"/>
        </w:rPr>
        <w:t xml:space="preserve"> </w:t>
      </w:r>
    </w:p>
    <w:p w:rsidR="002C72CF" w:rsidRPr="00103B12" w:rsidRDefault="002C72CF" w:rsidP="002C72CF">
      <w:pPr>
        <w:shd w:val="clear" w:color="auto" w:fill="FFFFFF"/>
        <w:ind w:firstLine="360"/>
        <w:jc w:val="both"/>
        <w:rPr>
          <w:color w:val="000000"/>
          <w:sz w:val="30"/>
          <w:szCs w:val="30"/>
          <w:lang w:eastAsia="en-US"/>
        </w:rPr>
      </w:pPr>
    </w:p>
    <w:p w:rsidR="002C72CF" w:rsidRDefault="002C72CF" w:rsidP="002C72CF">
      <w:pPr>
        <w:shd w:val="clear" w:color="auto" w:fill="FFFFFF"/>
        <w:ind w:firstLine="360"/>
        <w:jc w:val="both"/>
        <w:rPr>
          <w:color w:val="000000"/>
          <w:sz w:val="30"/>
          <w:szCs w:val="30"/>
        </w:rPr>
      </w:pPr>
      <w:r w:rsidRPr="00103B12">
        <w:rPr>
          <w:color w:val="000000"/>
          <w:sz w:val="30"/>
          <w:szCs w:val="30"/>
        </w:rPr>
        <w:t>Ежегодно в летний период года в лесах теряются десятки белорусов. Кто-то, поблуждав 2-3 часа, находит до</w:t>
      </w:r>
      <w:r>
        <w:rPr>
          <w:color w:val="000000"/>
          <w:sz w:val="30"/>
          <w:szCs w:val="30"/>
        </w:rPr>
        <w:t xml:space="preserve">рогу к дому сам. А вот кого-то </w:t>
      </w:r>
      <w:r w:rsidRPr="00103B12">
        <w:rPr>
          <w:color w:val="000000"/>
          <w:sz w:val="30"/>
          <w:szCs w:val="30"/>
        </w:rPr>
        <w:t xml:space="preserve">приходится искать всем миром: лес прочесывают и спасатели, и милиция, и лесники, и жители окрестных деревень. Чаще всего проблемы с ориентированием возникают у людей пожилого возраста. Впрочем, заблудиться может каждый. </w:t>
      </w:r>
    </w:p>
    <w:p w:rsidR="002C72CF" w:rsidRPr="00103B12" w:rsidRDefault="002C72CF" w:rsidP="002C72CF">
      <w:pPr>
        <w:ind w:firstLine="567"/>
        <w:jc w:val="both"/>
        <w:rPr>
          <w:i/>
          <w:sz w:val="30"/>
          <w:szCs w:val="30"/>
        </w:rPr>
      </w:pPr>
      <w:r>
        <w:rPr>
          <w:color w:val="000000"/>
          <w:sz w:val="30"/>
          <w:szCs w:val="30"/>
        </w:rPr>
        <w:t xml:space="preserve">Так, </w:t>
      </w:r>
      <w:r w:rsidRPr="00103B12">
        <w:rPr>
          <w:b/>
          <w:i/>
          <w:sz w:val="30"/>
          <w:szCs w:val="30"/>
        </w:rPr>
        <w:t>01.07.2019</w:t>
      </w:r>
      <w:r w:rsidRPr="00103B12">
        <w:rPr>
          <w:i/>
          <w:sz w:val="30"/>
          <w:szCs w:val="30"/>
        </w:rPr>
        <w:t xml:space="preserve"> в 19-00 поступило сообщение о необходимости оказания </w:t>
      </w:r>
      <w:proofErr w:type="gramStart"/>
      <w:r w:rsidRPr="00103B12">
        <w:rPr>
          <w:i/>
          <w:sz w:val="30"/>
          <w:szCs w:val="30"/>
        </w:rPr>
        <w:t>помощи</w:t>
      </w:r>
      <w:proofErr w:type="gramEnd"/>
      <w:r w:rsidRPr="00103B12">
        <w:rPr>
          <w:i/>
          <w:sz w:val="30"/>
          <w:szCs w:val="30"/>
        </w:rPr>
        <w:t xml:space="preserve"> в поисках потерявшейся в лесном массиве возле д. Антоновка </w:t>
      </w:r>
      <w:proofErr w:type="spellStart"/>
      <w:r w:rsidRPr="00103B12">
        <w:rPr>
          <w:i/>
          <w:sz w:val="30"/>
          <w:szCs w:val="30"/>
        </w:rPr>
        <w:t>Жлобинского</w:t>
      </w:r>
      <w:proofErr w:type="spellEnd"/>
      <w:r w:rsidRPr="00103B12">
        <w:rPr>
          <w:i/>
          <w:sz w:val="30"/>
          <w:szCs w:val="30"/>
        </w:rPr>
        <w:t xml:space="preserve"> района гражданки, 1953 г.р., пенсионерк</w:t>
      </w:r>
      <w:r>
        <w:rPr>
          <w:i/>
          <w:sz w:val="30"/>
          <w:szCs w:val="30"/>
        </w:rPr>
        <w:t>и</w:t>
      </w:r>
      <w:r w:rsidRPr="00103B12">
        <w:rPr>
          <w:i/>
          <w:sz w:val="30"/>
          <w:szCs w:val="30"/>
        </w:rPr>
        <w:t xml:space="preserve">. На поиски пропавшей женщины были направлены работники </w:t>
      </w:r>
      <w:proofErr w:type="spellStart"/>
      <w:r w:rsidRPr="00103B12">
        <w:rPr>
          <w:i/>
          <w:sz w:val="30"/>
          <w:szCs w:val="30"/>
        </w:rPr>
        <w:t>Жлобинского</w:t>
      </w:r>
      <w:proofErr w:type="spellEnd"/>
      <w:r w:rsidRPr="00103B12">
        <w:rPr>
          <w:i/>
          <w:sz w:val="30"/>
          <w:szCs w:val="30"/>
        </w:rPr>
        <w:t xml:space="preserve"> РОЧС, ГЛХУ «</w:t>
      </w:r>
      <w:proofErr w:type="spellStart"/>
      <w:r w:rsidRPr="00103B12">
        <w:rPr>
          <w:i/>
          <w:sz w:val="30"/>
          <w:szCs w:val="30"/>
        </w:rPr>
        <w:t>Жлобинский</w:t>
      </w:r>
      <w:proofErr w:type="spellEnd"/>
      <w:r w:rsidRPr="00103B12">
        <w:rPr>
          <w:i/>
          <w:sz w:val="30"/>
          <w:szCs w:val="30"/>
        </w:rPr>
        <w:t xml:space="preserve"> лесхоз» ППИ </w:t>
      </w:r>
      <w:proofErr w:type="spellStart"/>
      <w:r w:rsidRPr="00103B12">
        <w:rPr>
          <w:i/>
          <w:sz w:val="30"/>
          <w:szCs w:val="30"/>
        </w:rPr>
        <w:t>Коротковичского</w:t>
      </w:r>
      <w:proofErr w:type="spellEnd"/>
      <w:r w:rsidRPr="00103B12">
        <w:rPr>
          <w:i/>
          <w:sz w:val="30"/>
          <w:szCs w:val="30"/>
        </w:rPr>
        <w:t xml:space="preserve"> лесничества, </w:t>
      </w:r>
      <w:proofErr w:type="spellStart"/>
      <w:r w:rsidRPr="00103B12">
        <w:rPr>
          <w:i/>
          <w:sz w:val="30"/>
          <w:szCs w:val="30"/>
        </w:rPr>
        <w:t>Жлобинского</w:t>
      </w:r>
      <w:proofErr w:type="spellEnd"/>
      <w:r w:rsidRPr="00103B12">
        <w:rPr>
          <w:i/>
          <w:sz w:val="30"/>
          <w:szCs w:val="30"/>
        </w:rPr>
        <w:t xml:space="preserve"> РОВД. </w:t>
      </w:r>
      <w:r>
        <w:rPr>
          <w:i/>
          <w:sz w:val="30"/>
          <w:szCs w:val="30"/>
        </w:rPr>
        <w:t xml:space="preserve">Поиски продолжались трое суток. </w:t>
      </w:r>
      <w:r w:rsidRPr="00103B12">
        <w:rPr>
          <w:i/>
          <w:sz w:val="30"/>
          <w:szCs w:val="30"/>
        </w:rPr>
        <w:t>В 06-10 03.07.2019 потерявшаяся женщина самостоятельно вышла из леса на проселочную дорогу, где находились работники РОСН г. Минска,</w:t>
      </w:r>
      <w:r w:rsidRPr="00103B12">
        <w:rPr>
          <w:bCs/>
          <w:i/>
          <w:sz w:val="30"/>
          <w:szCs w:val="30"/>
        </w:rPr>
        <w:t xml:space="preserve"> в медицинской помощи не нужда</w:t>
      </w:r>
      <w:r>
        <w:rPr>
          <w:bCs/>
          <w:i/>
          <w:sz w:val="30"/>
          <w:szCs w:val="30"/>
        </w:rPr>
        <w:t>лась</w:t>
      </w:r>
      <w:r w:rsidRPr="00103B12">
        <w:rPr>
          <w:i/>
          <w:sz w:val="30"/>
          <w:szCs w:val="30"/>
        </w:rPr>
        <w:t>.</w:t>
      </w:r>
    </w:p>
    <w:p w:rsidR="002C72CF" w:rsidRPr="00103B12" w:rsidRDefault="002C72CF" w:rsidP="002C72CF">
      <w:pPr>
        <w:shd w:val="clear" w:color="auto" w:fill="FFFFFF"/>
        <w:ind w:firstLine="360"/>
        <w:jc w:val="both"/>
        <w:rPr>
          <w:i/>
          <w:color w:val="000000"/>
          <w:sz w:val="30"/>
          <w:szCs w:val="30"/>
          <w:lang w:eastAsia="en-US"/>
        </w:rPr>
      </w:pPr>
      <w:r w:rsidRPr="00103B12">
        <w:rPr>
          <w:i/>
          <w:color w:val="000000"/>
          <w:sz w:val="30"/>
          <w:szCs w:val="30"/>
          <w:lang w:eastAsia="en-US"/>
        </w:rPr>
        <w:t xml:space="preserve">06.07.2019 в 08-12 поступило сообщение о необходимости оказания помощи в поисках возле д. Ударное </w:t>
      </w:r>
      <w:proofErr w:type="spellStart"/>
      <w:r w:rsidRPr="00103B12">
        <w:rPr>
          <w:i/>
          <w:color w:val="000000"/>
          <w:sz w:val="30"/>
          <w:szCs w:val="30"/>
          <w:lang w:eastAsia="en-US"/>
        </w:rPr>
        <w:t>Лельчицкого</w:t>
      </w:r>
      <w:proofErr w:type="spellEnd"/>
      <w:r w:rsidRPr="00103B12">
        <w:rPr>
          <w:i/>
          <w:color w:val="000000"/>
          <w:sz w:val="30"/>
          <w:szCs w:val="30"/>
          <w:lang w:eastAsia="en-US"/>
        </w:rPr>
        <w:t xml:space="preserve"> района гражданина, 1961 г.р., пенсионера, который 05.07.2019 в 15-00 отправился в лес для сбора ягод и пропал. На поиски были привлечены 13 человек, 1 единица техники </w:t>
      </w:r>
      <w:proofErr w:type="spellStart"/>
      <w:r w:rsidRPr="00103B12">
        <w:rPr>
          <w:i/>
          <w:color w:val="000000"/>
          <w:sz w:val="30"/>
          <w:szCs w:val="30"/>
          <w:lang w:eastAsia="en-US"/>
        </w:rPr>
        <w:t>Лельчицкого</w:t>
      </w:r>
      <w:proofErr w:type="spellEnd"/>
      <w:r w:rsidRPr="00103B12">
        <w:rPr>
          <w:i/>
          <w:color w:val="000000"/>
          <w:sz w:val="30"/>
          <w:szCs w:val="30"/>
          <w:lang w:eastAsia="en-US"/>
        </w:rPr>
        <w:t xml:space="preserve"> РОЧС, 10 человек, 1 единица техники </w:t>
      </w:r>
      <w:proofErr w:type="spellStart"/>
      <w:r w:rsidRPr="00103B12">
        <w:rPr>
          <w:i/>
          <w:color w:val="000000"/>
          <w:sz w:val="30"/>
          <w:szCs w:val="30"/>
          <w:lang w:eastAsia="en-US"/>
        </w:rPr>
        <w:t>Лельчицкого</w:t>
      </w:r>
      <w:proofErr w:type="spellEnd"/>
      <w:r w:rsidRPr="00103B12">
        <w:rPr>
          <w:i/>
          <w:color w:val="000000"/>
          <w:sz w:val="30"/>
          <w:szCs w:val="30"/>
          <w:lang w:eastAsia="en-US"/>
        </w:rPr>
        <w:t xml:space="preserve"> РОВД. В 12-30 сотрудниками РОВД в</w:t>
      </w:r>
      <w:r>
        <w:rPr>
          <w:i/>
          <w:color w:val="000000"/>
          <w:sz w:val="30"/>
          <w:szCs w:val="30"/>
          <w:lang w:eastAsia="en-US"/>
        </w:rPr>
        <w:t xml:space="preserve"> лесном массиве был найден труп </w:t>
      </w:r>
      <w:proofErr w:type="gramStart"/>
      <w:r>
        <w:rPr>
          <w:i/>
          <w:color w:val="000000"/>
          <w:sz w:val="30"/>
          <w:szCs w:val="30"/>
          <w:lang w:eastAsia="en-US"/>
        </w:rPr>
        <w:t>пропавшего</w:t>
      </w:r>
      <w:proofErr w:type="gramEnd"/>
      <w:r>
        <w:rPr>
          <w:i/>
          <w:color w:val="000000"/>
          <w:sz w:val="30"/>
          <w:szCs w:val="30"/>
          <w:lang w:eastAsia="en-US"/>
        </w:rPr>
        <w:t xml:space="preserve">. </w:t>
      </w:r>
      <w:r w:rsidRPr="00103B12">
        <w:rPr>
          <w:i/>
          <w:color w:val="000000"/>
          <w:sz w:val="30"/>
          <w:szCs w:val="30"/>
          <w:lang w:eastAsia="en-US"/>
        </w:rPr>
        <w:t>Предполагаемая причина смерти – остановка сердца.</w:t>
      </w:r>
    </w:p>
    <w:p w:rsidR="002C72CF" w:rsidRPr="00103B12" w:rsidRDefault="002C72CF" w:rsidP="002C72CF">
      <w:pPr>
        <w:shd w:val="clear" w:color="auto" w:fill="FFFFFF"/>
        <w:ind w:firstLine="360"/>
        <w:jc w:val="both"/>
        <w:rPr>
          <w:color w:val="000000"/>
          <w:sz w:val="30"/>
          <w:szCs w:val="30"/>
        </w:rPr>
      </w:pPr>
      <w:r w:rsidRPr="00103B12">
        <w:rPr>
          <w:color w:val="000000"/>
          <w:sz w:val="30"/>
          <w:szCs w:val="30"/>
        </w:rPr>
        <w:t>Нередко в лес люди одеваются так, словно собираются там партизанить. Камуфляж надежно скрывает человека, что значительно осложняет поиски, если сил сообщить о себе уже не осталось. Конечно, одежда должна быть плотной, но лучше – яркой. Не помешает красная кепка, косынка или любой заметный предмет.</w:t>
      </w:r>
    </w:p>
    <w:p w:rsidR="002C72CF" w:rsidRPr="00103B12" w:rsidRDefault="002C72CF" w:rsidP="002C72CF">
      <w:pPr>
        <w:shd w:val="clear" w:color="auto" w:fill="FFFFFF"/>
        <w:ind w:firstLine="360"/>
        <w:jc w:val="both"/>
        <w:rPr>
          <w:color w:val="000000"/>
          <w:sz w:val="30"/>
          <w:szCs w:val="30"/>
        </w:rPr>
      </w:pPr>
      <w:r w:rsidRPr="00103B12">
        <w:rPr>
          <w:color w:val="000000"/>
          <w:sz w:val="30"/>
          <w:szCs w:val="30"/>
        </w:rPr>
        <w:t xml:space="preserve">Перед выходом  в лес </w:t>
      </w:r>
      <w:r>
        <w:rPr>
          <w:color w:val="000000"/>
          <w:sz w:val="30"/>
          <w:szCs w:val="30"/>
        </w:rPr>
        <w:t>следует обязательно изучить</w:t>
      </w:r>
      <w:r w:rsidRPr="00103B12">
        <w:rPr>
          <w:color w:val="000000"/>
          <w:sz w:val="30"/>
          <w:szCs w:val="30"/>
        </w:rPr>
        <w:t xml:space="preserve"> карту местности, вооружит</w:t>
      </w:r>
      <w:r>
        <w:rPr>
          <w:color w:val="000000"/>
          <w:sz w:val="30"/>
          <w:szCs w:val="30"/>
        </w:rPr>
        <w:t>ься</w:t>
      </w:r>
      <w:r w:rsidRPr="00103B12">
        <w:rPr>
          <w:color w:val="000000"/>
          <w:sz w:val="30"/>
          <w:szCs w:val="30"/>
        </w:rPr>
        <w:t xml:space="preserve"> телефоном с навигатором и минимальной аптечкой. Для того</w:t>
      </w:r>
      <w:proofErr w:type="gramStart"/>
      <w:r w:rsidRPr="00103B12">
        <w:rPr>
          <w:color w:val="000000"/>
          <w:sz w:val="30"/>
          <w:szCs w:val="30"/>
        </w:rPr>
        <w:t>,</w:t>
      </w:r>
      <w:proofErr w:type="gramEnd"/>
      <w:r w:rsidRPr="00103B12">
        <w:rPr>
          <w:color w:val="000000"/>
          <w:sz w:val="30"/>
          <w:szCs w:val="30"/>
        </w:rPr>
        <w:t xml:space="preserve"> чтобы не потеряться, если вы идете компанией, можно воспользоваться свистком. Его звук слышен за 2-3 километра.</w:t>
      </w:r>
    </w:p>
    <w:p w:rsidR="002C72CF" w:rsidRPr="00103B12" w:rsidRDefault="002C72CF" w:rsidP="002C72CF">
      <w:pPr>
        <w:shd w:val="clear" w:color="auto" w:fill="FFFFFF"/>
        <w:ind w:firstLine="360"/>
        <w:jc w:val="both"/>
        <w:rPr>
          <w:color w:val="000000"/>
          <w:sz w:val="30"/>
          <w:szCs w:val="30"/>
        </w:rPr>
      </w:pPr>
      <w:r w:rsidRPr="00103B12">
        <w:rPr>
          <w:color w:val="000000"/>
          <w:sz w:val="30"/>
          <w:szCs w:val="30"/>
        </w:rPr>
        <w:t>Собираясь в лес, обращайте внимание на погодные условия: в пасмурную погоду поход лучше отложить. Если поход за грибами или ягодами - дело решенное,  не отправляйтесь в лес в одиночку, изучите основные правила ориентирования в лесу. Обязательно сообщите родственникам или знакомым о предполагаемом маршруте и времени возвращения, своевременно информируйте их, если планы изменились. Надевайте удобную, непромокаемую одежду и обувь. Возьмите с собой телефон, воду, лекарства, нож, спички.</w:t>
      </w:r>
    </w:p>
    <w:p w:rsidR="002C72CF" w:rsidRPr="00103B12" w:rsidRDefault="002C72CF" w:rsidP="002C72CF">
      <w:pPr>
        <w:shd w:val="clear" w:color="auto" w:fill="FFFFFF"/>
        <w:ind w:firstLine="360"/>
        <w:jc w:val="both"/>
        <w:rPr>
          <w:color w:val="000000"/>
          <w:sz w:val="30"/>
          <w:szCs w:val="30"/>
        </w:rPr>
      </w:pPr>
      <w:r w:rsidRPr="00103B12">
        <w:rPr>
          <w:color w:val="000000"/>
          <w:sz w:val="30"/>
          <w:szCs w:val="30"/>
        </w:rPr>
        <w:lastRenderedPageBreak/>
        <w:t>Если вы заблудились в лесу, первое, что необходимо, – сориентироваться на местности, определить, где можно найти воду и огонь, чтобы защититься от холода и организовать ночлег. Если у вас с собой мобильный телефон, наберите номер службы спасения и сообщите, из какого населенного пункта и какого района вошли в лес, опишите, что видите вокруг себя. Если оказались в лесу без телефона, а свое местонахождение не можете определить даже приблизительно, остановитесь и  успокойтесь. По возможности пейте воду и двигайтесь к цели. Главное для вас – выйти к людям, поэтому важными ориентирами будут линии электропередачи, просеки и тропинки. Обнаружив любой из этих объектов, идите вдоль него, и вы обязательно найдете людей.</w:t>
      </w:r>
    </w:p>
    <w:p w:rsidR="002C72CF" w:rsidRPr="00103B12" w:rsidRDefault="002C72CF" w:rsidP="002C72CF">
      <w:pPr>
        <w:shd w:val="clear" w:color="auto" w:fill="FFFFFF"/>
        <w:ind w:firstLine="360"/>
        <w:jc w:val="both"/>
        <w:rPr>
          <w:color w:val="000000"/>
          <w:sz w:val="30"/>
          <w:szCs w:val="30"/>
        </w:rPr>
      </w:pPr>
      <w:r w:rsidRPr="00103B12">
        <w:rPr>
          <w:color w:val="000000"/>
          <w:sz w:val="30"/>
          <w:szCs w:val="30"/>
        </w:rPr>
        <w:t>Если на пути повстречался ручей или река, следуйте вниз по течению – он всегда приведет к людям. Прислушайтесь: шум трактора слышно за 3-4 км, лай собаки – за 2-3 км, идущий поезд – за 10 км, идите на звук.</w:t>
      </w:r>
    </w:p>
    <w:p w:rsidR="002C72CF" w:rsidRDefault="002C72CF" w:rsidP="002C72CF">
      <w:pPr>
        <w:shd w:val="clear" w:color="auto" w:fill="FFFFFF"/>
        <w:jc w:val="both"/>
        <w:rPr>
          <w:color w:val="000000"/>
          <w:sz w:val="30"/>
          <w:szCs w:val="30"/>
        </w:rPr>
      </w:pPr>
      <w:r w:rsidRPr="00103B12">
        <w:rPr>
          <w:color w:val="000000"/>
          <w:sz w:val="30"/>
          <w:szCs w:val="30"/>
        </w:rPr>
        <w:tab/>
        <w:t xml:space="preserve">Усвоив нехитрые правила поведения </w:t>
      </w:r>
      <w:proofErr w:type="gramStart"/>
      <w:r w:rsidRPr="00103B12">
        <w:rPr>
          <w:color w:val="000000"/>
          <w:sz w:val="30"/>
          <w:szCs w:val="30"/>
        </w:rPr>
        <w:t>потерявшихся</w:t>
      </w:r>
      <w:proofErr w:type="gramEnd"/>
      <w:r w:rsidRPr="00103B12">
        <w:rPr>
          <w:color w:val="000000"/>
          <w:sz w:val="30"/>
          <w:szCs w:val="30"/>
        </w:rPr>
        <w:t xml:space="preserve"> в лесу, вы не попадете в сложную ситуацию, а если это и случится, то не растеряетесь и сможете выйти из нее целым и невредимым.</w:t>
      </w:r>
    </w:p>
    <w:p w:rsidR="002C72CF" w:rsidRDefault="002C72CF" w:rsidP="002C72CF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2C72CF" w:rsidRDefault="002C72CF" w:rsidP="002C72CF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2C72CF" w:rsidRPr="0076094B" w:rsidRDefault="002C72CF" w:rsidP="002C72CF">
      <w:pPr>
        <w:shd w:val="clear" w:color="auto" w:fill="FFFFFF"/>
        <w:jc w:val="both"/>
        <w:rPr>
          <w:b/>
          <w:color w:val="000000"/>
          <w:sz w:val="30"/>
          <w:szCs w:val="30"/>
        </w:rPr>
      </w:pPr>
      <w:r w:rsidRPr="0076094B">
        <w:rPr>
          <w:b/>
          <w:color w:val="000000"/>
          <w:sz w:val="30"/>
          <w:szCs w:val="30"/>
        </w:rPr>
        <w:t>Что делать, если сильный ветер, ураган, буря</w:t>
      </w:r>
    </w:p>
    <w:p w:rsidR="002C72CF" w:rsidRPr="0076094B" w:rsidRDefault="002C72CF" w:rsidP="002C72CF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2C72CF" w:rsidRDefault="002C72CF" w:rsidP="002C72C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Во время сильного ветра </w:t>
      </w:r>
      <w:r w:rsidRPr="0076094B">
        <w:rPr>
          <w:color w:val="000000"/>
          <w:sz w:val="30"/>
          <w:szCs w:val="30"/>
        </w:rPr>
        <w:t xml:space="preserve">рекомендуется ограничить выход из зданий и находиться в помещениях. </w:t>
      </w:r>
      <w:r>
        <w:rPr>
          <w:color w:val="000000"/>
          <w:sz w:val="30"/>
          <w:szCs w:val="30"/>
        </w:rPr>
        <w:t>О</w:t>
      </w:r>
      <w:r w:rsidRPr="0076094B">
        <w:rPr>
          <w:color w:val="000000"/>
          <w:sz w:val="30"/>
          <w:szCs w:val="30"/>
        </w:rPr>
        <w:t>той</w:t>
      </w:r>
      <w:r>
        <w:rPr>
          <w:color w:val="000000"/>
          <w:sz w:val="30"/>
          <w:szCs w:val="30"/>
        </w:rPr>
        <w:t>ти</w:t>
      </w:r>
      <w:r w:rsidRPr="0076094B">
        <w:rPr>
          <w:color w:val="000000"/>
          <w:sz w:val="30"/>
          <w:szCs w:val="30"/>
        </w:rPr>
        <w:t xml:space="preserve"> от окон и за</w:t>
      </w:r>
      <w:r>
        <w:rPr>
          <w:color w:val="000000"/>
          <w:sz w:val="30"/>
          <w:szCs w:val="30"/>
        </w:rPr>
        <w:t>нять</w:t>
      </w:r>
      <w:r w:rsidRPr="0076094B">
        <w:rPr>
          <w:color w:val="000000"/>
          <w:sz w:val="30"/>
          <w:szCs w:val="30"/>
        </w:rPr>
        <w:t xml:space="preserve"> безопасное место у стен внутренних помещений, в коридоре, у встроенных шкафов, в ванных комнатах, туалете, кладовых, в прочных шкафах, под столами</w:t>
      </w:r>
      <w:r>
        <w:rPr>
          <w:color w:val="000000"/>
          <w:sz w:val="30"/>
          <w:szCs w:val="30"/>
        </w:rPr>
        <w:t xml:space="preserve">. Также необходимо </w:t>
      </w:r>
      <w:r w:rsidRPr="0076094B">
        <w:rPr>
          <w:color w:val="000000"/>
          <w:sz w:val="30"/>
          <w:szCs w:val="30"/>
        </w:rPr>
        <w:t>погасит</w:t>
      </w:r>
      <w:r>
        <w:rPr>
          <w:color w:val="000000"/>
          <w:sz w:val="30"/>
          <w:szCs w:val="30"/>
        </w:rPr>
        <w:t>ь</w:t>
      </w:r>
      <w:r w:rsidRPr="0076094B">
        <w:rPr>
          <w:color w:val="000000"/>
          <w:sz w:val="30"/>
          <w:szCs w:val="30"/>
        </w:rPr>
        <w:t xml:space="preserve"> огонь в пе</w:t>
      </w:r>
      <w:r>
        <w:rPr>
          <w:color w:val="000000"/>
          <w:sz w:val="30"/>
          <w:szCs w:val="30"/>
        </w:rPr>
        <w:t>чи, отключить</w:t>
      </w:r>
      <w:r w:rsidRPr="0076094B">
        <w:rPr>
          <w:color w:val="000000"/>
          <w:sz w:val="30"/>
          <w:szCs w:val="30"/>
        </w:rPr>
        <w:t xml:space="preserve"> электроэнергию, закр</w:t>
      </w:r>
      <w:r>
        <w:rPr>
          <w:color w:val="000000"/>
          <w:sz w:val="30"/>
          <w:szCs w:val="30"/>
        </w:rPr>
        <w:t>ыть</w:t>
      </w:r>
      <w:r w:rsidRPr="0076094B">
        <w:rPr>
          <w:color w:val="000000"/>
          <w:sz w:val="30"/>
          <w:szCs w:val="30"/>
        </w:rPr>
        <w:t xml:space="preserve"> краны на газовых сетях. В темное время суток </w:t>
      </w:r>
      <w:r>
        <w:rPr>
          <w:color w:val="000000"/>
          <w:sz w:val="30"/>
          <w:szCs w:val="30"/>
        </w:rPr>
        <w:t xml:space="preserve">следует </w:t>
      </w:r>
      <w:r w:rsidRPr="0076094B">
        <w:rPr>
          <w:color w:val="000000"/>
          <w:sz w:val="30"/>
          <w:szCs w:val="30"/>
        </w:rPr>
        <w:t>использ</w:t>
      </w:r>
      <w:r>
        <w:rPr>
          <w:color w:val="000000"/>
          <w:sz w:val="30"/>
          <w:szCs w:val="30"/>
        </w:rPr>
        <w:t>овать фонари, лампы, свечи, включить</w:t>
      </w:r>
      <w:r w:rsidRPr="0076094B">
        <w:rPr>
          <w:color w:val="000000"/>
          <w:sz w:val="30"/>
          <w:szCs w:val="30"/>
        </w:rPr>
        <w:t xml:space="preserve"> радиоприемник для получения дополнительной информации</w:t>
      </w:r>
      <w:r>
        <w:rPr>
          <w:color w:val="000000"/>
          <w:sz w:val="30"/>
          <w:szCs w:val="30"/>
        </w:rPr>
        <w:t xml:space="preserve">. В целях безопасности </w:t>
      </w:r>
      <w:r w:rsidRPr="0076094B">
        <w:rPr>
          <w:color w:val="000000"/>
          <w:sz w:val="30"/>
          <w:szCs w:val="30"/>
        </w:rPr>
        <w:t>стекла окон оклейте бумажными лентами или полосками скотча, закройте ставнями или щитами</w:t>
      </w:r>
      <w:r>
        <w:rPr>
          <w:color w:val="000000"/>
          <w:sz w:val="30"/>
          <w:szCs w:val="30"/>
        </w:rPr>
        <w:t xml:space="preserve">. </w:t>
      </w:r>
      <w:r w:rsidRPr="0076094B">
        <w:rPr>
          <w:color w:val="000000"/>
          <w:sz w:val="30"/>
          <w:szCs w:val="30"/>
        </w:rPr>
        <w:t xml:space="preserve">Важно взять под особый контроль детей и не оставлять их без присмотра. </w:t>
      </w:r>
    </w:p>
    <w:p w:rsidR="002C72CF" w:rsidRPr="0076094B" w:rsidRDefault="002C72CF" w:rsidP="002C72C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 w:rsidRPr="0076094B">
        <w:rPr>
          <w:color w:val="000000"/>
          <w:sz w:val="30"/>
          <w:szCs w:val="30"/>
        </w:rPr>
        <w:t>Находясь на улице, в парковой зоне нельзя прятаться под высокорослыми деревьями, лучше удалиться от них метров на 30-40.</w:t>
      </w:r>
      <w:r>
        <w:rPr>
          <w:color w:val="000000"/>
          <w:sz w:val="30"/>
          <w:szCs w:val="30"/>
        </w:rPr>
        <w:t xml:space="preserve"> </w:t>
      </w:r>
      <w:r w:rsidRPr="0076094B">
        <w:rPr>
          <w:color w:val="000000"/>
          <w:sz w:val="30"/>
          <w:szCs w:val="30"/>
        </w:rPr>
        <w:t>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</w:t>
      </w:r>
      <w:r>
        <w:rPr>
          <w:color w:val="000000"/>
          <w:sz w:val="30"/>
          <w:szCs w:val="30"/>
        </w:rPr>
        <w:t>го транспорта, рекламным щитам</w:t>
      </w:r>
      <w:r w:rsidRPr="0076094B">
        <w:rPr>
          <w:color w:val="000000"/>
          <w:sz w:val="30"/>
          <w:szCs w:val="30"/>
        </w:rPr>
        <w:t xml:space="preserve">, недостроенным зданиям. </w:t>
      </w:r>
      <w:r>
        <w:rPr>
          <w:color w:val="000000"/>
          <w:sz w:val="30"/>
          <w:szCs w:val="30"/>
        </w:rPr>
        <w:t>Д</w:t>
      </w:r>
      <w:r w:rsidRPr="0076094B">
        <w:rPr>
          <w:color w:val="000000"/>
          <w:sz w:val="30"/>
          <w:szCs w:val="30"/>
        </w:rPr>
        <w:t>ля защиты от летящих обломков и осколков стекла используйте листы фанеры, картонные и пластмассовые ящики, доски и другие подручные средства</w:t>
      </w:r>
      <w:r>
        <w:rPr>
          <w:color w:val="000000"/>
          <w:sz w:val="30"/>
          <w:szCs w:val="30"/>
        </w:rPr>
        <w:t>.</w:t>
      </w:r>
      <w:r w:rsidRPr="005C0AB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</w:t>
      </w:r>
      <w:r w:rsidRPr="0076094B">
        <w:rPr>
          <w:color w:val="000000"/>
          <w:sz w:val="30"/>
          <w:szCs w:val="30"/>
        </w:rPr>
        <w:t>ри пыльной буре закройте лицо марлевой повязкой, платком, куском ткани, а глаза очками</w:t>
      </w:r>
      <w:r>
        <w:rPr>
          <w:color w:val="000000"/>
          <w:sz w:val="30"/>
          <w:szCs w:val="30"/>
        </w:rPr>
        <w:t>. Рекомендуется</w:t>
      </w:r>
      <w:r w:rsidRPr="0076094B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lastRenderedPageBreak/>
        <w:t xml:space="preserve">быстрее </w:t>
      </w:r>
      <w:r w:rsidRPr="0076094B">
        <w:rPr>
          <w:color w:val="000000"/>
          <w:sz w:val="30"/>
          <w:szCs w:val="30"/>
        </w:rPr>
        <w:t>укрыться в подземных переходах или подъездах зданий.</w:t>
      </w:r>
      <w:r>
        <w:rPr>
          <w:color w:val="000000"/>
          <w:sz w:val="30"/>
          <w:szCs w:val="30"/>
        </w:rPr>
        <w:t xml:space="preserve"> Е</w:t>
      </w:r>
      <w:r w:rsidRPr="0076094B">
        <w:rPr>
          <w:color w:val="000000"/>
          <w:sz w:val="30"/>
          <w:szCs w:val="30"/>
        </w:rPr>
        <w:t>сли вы оказались в поле или на проселочной дороге, выходите на магистральные дороги, которые периодически расчищаются и где есть большая вероятность оказания вам помощи</w:t>
      </w:r>
      <w:r>
        <w:rPr>
          <w:color w:val="000000"/>
          <w:sz w:val="30"/>
          <w:szCs w:val="30"/>
        </w:rPr>
        <w:t>.</w:t>
      </w:r>
    </w:p>
    <w:p w:rsidR="002C72CF" w:rsidRPr="0076094B" w:rsidRDefault="002C72CF" w:rsidP="002C72C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 w:rsidRPr="0076094B">
        <w:rPr>
          <w:color w:val="000000"/>
          <w:sz w:val="30"/>
          <w:szCs w:val="30"/>
        </w:rPr>
        <w:t>А также в такую погоду желательно огранить езду на далекие расстояния за пределы населенных п</w:t>
      </w:r>
      <w:r>
        <w:rPr>
          <w:color w:val="000000"/>
          <w:sz w:val="30"/>
          <w:szCs w:val="30"/>
        </w:rPr>
        <w:t xml:space="preserve">унктов и </w:t>
      </w:r>
      <w:r w:rsidRPr="0076094B">
        <w:rPr>
          <w:color w:val="000000"/>
          <w:sz w:val="30"/>
          <w:szCs w:val="30"/>
        </w:rPr>
        <w:t xml:space="preserve">не парковать </w:t>
      </w:r>
      <w:r>
        <w:rPr>
          <w:color w:val="000000"/>
          <w:sz w:val="30"/>
          <w:szCs w:val="30"/>
        </w:rPr>
        <w:t xml:space="preserve">автомобиль </w:t>
      </w:r>
      <w:r w:rsidRPr="0076094B">
        <w:rPr>
          <w:color w:val="000000"/>
          <w:sz w:val="30"/>
          <w:szCs w:val="30"/>
        </w:rPr>
        <w:t>поблизости старых деревьев.</w:t>
      </w:r>
    </w:p>
    <w:p w:rsidR="002C72CF" w:rsidRDefault="002C72CF" w:rsidP="002C72C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 w:rsidRPr="0076094B">
        <w:rPr>
          <w:color w:val="000000"/>
          <w:sz w:val="30"/>
          <w:szCs w:val="30"/>
        </w:rPr>
        <w:t>В случае экстренной ситуации и при необходимости проведения спасательных мероприятий, необходимо немедленно сообщить об этом по телефону службы спасения  "101" или  "112".</w:t>
      </w:r>
    </w:p>
    <w:p w:rsidR="002C72CF" w:rsidRPr="00103B12" w:rsidRDefault="002C72CF" w:rsidP="002C72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70C0"/>
          <w:sz w:val="30"/>
          <w:szCs w:val="30"/>
        </w:rPr>
      </w:pPr>
    </w:p>
    <w:p w:rsidR="00E77B5C" w:rsidRDefault="00E77B5C"/>
    <w:sectPr w:rsidR="00E77B5C" w:rsidSect="0096358F">
      <w:pgSz w:w="11906" w:h="16838"/>
      <w:pgMar w:top="1134" w:right="45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CF"/>
    <w:rsid w:val="002C72CF"/>
    <w:rsid w:val="00E7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2C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Îñíîâíîé òåêñò 2"/>
    <w:basedOn w:val="a"/>
    <w:rsid w:val="002C72CF"/>
    <w:pPr>
      <w:ind w:firstLine="851"/>
      <w:jc w:val="both"/>
    </w:pPr>
    <w:rPr>
      <w:sz w:val="28"/>
      <w:szCs w:val="28"/>
    </w:rPr>
  </w:style>
  <w:style w:type="paragraph" w:styleId="a4">
    <w:name w:val="No Spacing"/>
    <w:uiPriority w:val="1"/>
    <w:qFormat/>
    <w:rsid w:val="002C72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2C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Îñíîâíîé òåêñò 2"/>
    <w:basedOn w:val="a"/>
    <w:rsid w:val="002C72CF"/>
    <w:pPr>
      <w:ind w:firstLine="851"/>
      <w:jc w:val="both"/>
    </w:pPr>
    <w:rPr>
      <w:sz w:val="28"/>
      <w:szCs w:val="28"/>
    </w:rPr>
  </w:style>
  <w:style w:type="paragraph" w:styleId="a4">
    <w:name w:val="No Spacing"/>
    <w:uiPriority w:val="1"/>
    <w:qFormat/>
    <w:rsid w:val="002C72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2019-07-19T09:26:00Z</dcterms:created>
  <dcterms:modified xsi:type="dcterms:W3CDTF">2019-07-19T09:27:00Z</dcterms:modified>
</cp:coreProperties>
</file>