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08" w:rsidRDefault="00700908" w:rsidP="00700908">
      <w:pPr>
        <w:autoSpaceDE w:val="0"/>
        <w:autoSpaceDN w:val="0"/>
        <w:adjustRightInd w:val="0"/>
        <w:spacing w:line="280" w:lineRule="exact"/>
        <w:ind w:left="5670"/>
        <w:jc w:val="both"/>
      </w:pPr>
      <w:r>
        <w:t>Приложение 1</w:t>
      </w:r>
    </w:p>
    <w:p w:rsidR="00700908" w:rsidRDefault="00700908" w:rsidP="00700908">
      <w:pPr>
        <w:autoSpaceDE w:val="0"/>
        <w:autoSpaceDN w:val="0"/>
        <w:adjustRightInd w:val="0"/>
        <w:spacing w:line="280" w:lineRule="exact"/>
        <w:ind w:left="5670"/>
        <w:jc w:val="both"/>
      </w:pPr>
      <w:r>
        <w:t xml:space="preserve">к Правилам </w:t>
      </w:r>
      <w:r w:rsidRPr="00AD7023">
        <w:t>проведения Республиканского конкурса    ОАО «</w:t>
      </w:r>
      <w:proofErr w:type="spellStart"/>
      <w:r w:rsidRPr="00AD7023">
        <w:t>Белагропромбанк</w:t>
      </w:r>
      <w:proofErr w:type="spellEnd"/>
      <w:r w:rsidRPr="00AD7023">
        <w:t>» «</w:t>
      </w:r>
      <w:proofErr w:type="gramStart"/>
      <w:r w:rsidRPr="00AD7023">
        <w:t>Лучшая</w:t>
      </w:r>
      <w:proofErr w:type="gramEnd"/>
      <w:r w:rsidRPr="00AD7023">
        <w:t xml:space="preserve"> </w:t>
      </w:r>
      <w:proofErr w:type="spellStart"/>
      <w:r w:rsidRPr="00AD7023">
        <w:t>агроэкоусадьба</w:t>
      </w:r>
      <w:proofErr w:type="spellEnd"/>
      <w:r w:rsidRPr="00AD7023">
        <w:t xml:space="preserve"> года»</w:t>
      </w:r>
    </w:p>
    <w:p w:rsidR="00700908" w:rsidRDefault="00700908" w:rsidP="00700908">
      <w:pPr>
        <w:autoSpaceDE w:val="0"/>
        <w:autoSpaceDN w:val="0"/>
        <w:adjustRightInd w:val="0"/>
        <w:ind w:firstLine="5103"/>
        <w:jc w:val="both"/>
      </w:pPr>
    </w:p>
    <w:p w:rsidR="00700908" w:rsidRDefault="00700908" w:rsidP="00700908">
      <w:pPr>
        <w:ind w:right="-1" w:firstLine="709"/>
        <w:rPr>
          <w:szCs w:val="30"/>
        </w:rPr>
      </w:pPr>
    </w:p>
    <w:p w:rsidR="00700908" w:rsidRDefault="00700908" w:rsidP="00700908">
      <w:pPr>
        <w:ind w:right="-1"/>
        <w:jc w:val="center"/>
        <w:rPr>
          <w:szCs w:val="30"/>
        </w:rPr>
      </w:pPr>
      <w:r>
        <w:rPr>
          <w:szCs w:val="30"/>
        </w:rPr>
        <w:t>Критерии оценки основных сегментных номинаций</w:t>
      </w:r>
    </w:p>
    <w:p w:rsidR="00700908" w:rsidRDefault="00700908" w:rsidP="00700908">
      <w:pPr>
        <w:ind w:right="-1"/>
        <w:jc w:val="center"/>
        <w:rPr>
          <w:szCs w:val="30"/>
        </w:rPr>
      </w:pPr>
    </w:p>
    <w:p w:rsidR="00700908" w:rsidRDefault="00700908" w:rsidP="00700908">
      <w:pPr>
        <w:tabs>
          <w:tab w:val="left" w:pos="709"/>
        </w:tabs>
        <w:autoSpaceDE w:val="0"/>
        <w:autoSpaceDN w:val="0"/>
        <w:adjustRightInd w:val="0"/>
        <w:jc w:val="both"/>
      </w:pPr>
      <w:r>
        <w:t>«Спорт и здоровье»:</w:t>
      </w:r>
    </w:p>
    <w:p w:rsidR="00700908" w:rsidRDefault="00700908" w:rsidP="0070090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1. наличие инвентаря для занятия спортом (велосипеды, байдарки, лодки, бадминтон, мячи, туристское снаряжение и т.д.);</w:t>
      </w:r>
    </w:p>
    <w:p w:rsidR="00700908" w:rsidRDefault="00700908" w:rsidP="0070090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2. проведение массовых спортивных мероприятий (фестивалей, слетов и т.п.);</w:t>
      </w:r>
    </w:p>
    <w:p w:rsidR="00700908" w:rsidRDefault="00700908" w:rsidP="0070090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3. наличие оборудованных площадок (мест) для занятия спортом;</w:t>
      </w:r>
    </w:p>
    <w:p w:rsidR="00700908" w:rsidRDefault="00700908" w:rsidP="0070090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 xml:space="preserve">4. </w:t>
      </w:r>
      <w:r>
        <w:rPr>
          <w:color w:val="000000"/>
        </w:rPr>
        <w:t xml:space="preserve">оказываются услуги сельскохозяйственной терапии (пчелотерапия, </w:t>
      </w:r>
      <w:proofErr w:type="spellStart"/>
      <w:r>
        <w:rPr>
          <w:color w:val="000000"/>
        </w:rPr>
        <w:t>фитотерапия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иппотерапия</w:t>
      </w:r>
      <w:proofErr w:type="spellEnd"/>
      <w:r>
        <w:rPr>
          <w:color w:val="000000"/>
        </w:rPr>
        <w:t xml:space="preserve"> и т.д.);</w:t>
      </w:r>
    </w:p>
    <w:p w:rsidR="00700908" w:rsidRDefault="00700908" w:rsidP="0070090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 xml:space="preserve">5. </w:t>
      </w:r>
      <w:r>
        <w:rPr>
          <w:color w:val="000000"/>
        </w:rPr>
        <w:t>доступность для пользователей гидротерапевтических ресурсов (минеральные воды, лечебные грязи).</w:t>
      </w:r>
    </w:p>
    <w:p w:rsidR="00700908" w:rsidRDefault="00700908" w:rsidP="0070090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</w:p>
    <w:p w:rsidR="00700908" w:rsidRDefault="00700908" w:rsidP="00700908">
      <w:pPr>
        <w:pStyle w:val="a3"/>
        <w:autoSpaceDE w:val="0"/>
        <w:autoSpaceDN w:val="0"/>
        <w:adjustRightInd w:val="0"/>
        <w:ind w:left="0"/>
        <w:jc w:val="both"/>
      </w:pPr>
      <w:r>
        <w:t>«Этнокультура»:</w:t>
      </w:r>
    </w:p>
    <w:p w:rsidR="00700908" w:rsidRDefault="00700908" w:rsidP="00700908">
      <w:pPr>
        <w:pStyle w:val="a3"/>
        <w:autoSpaceDE w:val="0"/>
        <w:autoSpaceDN w:val="0"/>
        <w:adjustRightInd w:val="0"/>
        <w:ind w:left="0" w:firstLine="709"/>
        <w:jc w:val="both"/>
      </w:pPr>
      <w:r>
        <w:t>1. этническое оформление усадьбы;</w:t>
      </w:r>
    </w:p>
    <w:p w:rsidR="00700908" w:rsidRDefault="00700908" w:rsidP="00700908">
      <w:pPr>
        <w:pStyle w:val="a3"/>
        <w:autoSpaceDE w:val="0"/>
        <w:autoSpaceDN w:val="0"/>
        <w:adjustRightInd w:val="0"/>
        <w:ind w:left="0" w:firstLine="709"/>
        <w:jc w:val="both"/>
      </w:pPr>
      <w:r>
        <w:t>2. поддержка народного ремесла, проведение мастер классов с обучением;</w:t>
      </w:r>
    </w:p>
    <w:p w:rsidR="00700908" w:rsidRDefault="00700908" w:rsidP="00700908">
      <w:pPr>
        <w:pStyle w:val="a3"/>
        <w:autoSpaceDE w:val="0"/>
        <w:autoSpaceDN w:val="0"/>
        <w:adjustRightInd w:val="0"/>
        <w:ind w:left="0" w:firstLine="709"/>
        <w:jc w:val="both"/>
      </w:pPr>
      <w:r>
        <w:t>3. приготовление блюд национальное, традиционной кухни;</w:t>
      </w:r>
    </w:p>
    <w:p w:rsidR="00700908" w:rsidRDefault="00700908" w:rsidP="00700908">
      <w:pPr>
        <w:pStyle w:val="a3"/>
        <w:autoSpaceDE w:val="0"/>
        <w:autoSpaceDN w:val="0"/>
        <w:adjustRightInd w:val="0"/>
        <w:ind w:left="0" w:firstLine="709"/>
        <w:jc w:val="both"/>
      </w:pPr>
      <w:r>
        <w:t>4. наличие национальных костюмов, проведение традиционных народных праздников и обрядов;</w:t>
      </w:r>
    </w:p>
    <w:p w:rsidR="00700908" w:rsidRDefault="00700908" w:rsidP="00700908">
      <w:pPr>
        <w:pStyle w:val="a3"/>
        <w:autoSpaceDE w:val="0"/>
        <w:autoSpaceDN w:val="0"/>
        <w:adjustRightInd w:val="0"/>
        <w:ind w:left="0" w:firstLine="709"/>
        <w:jc w:val="both"/>
      </w:pPr>
      <w:r>
        <w:t>5.  участие в различных тематических выставках, ярмарках и фестивалях.</w:t>
      </w:r>
    </w:p>
    <w:p w:rsidR="00700908" w:rsidRDefault="00700908" w:rsidP="00700908">
      <w:pPr>
        <w:pStyle w:val="a3"/>
        <w:autoSpaceDE w:val="0"/>
        <w:autoSpaceDN w:val="0"/>
        <w:adjustRightInd w:val="0"/>
        <w:ind w:left="0" w:firstLine="709"/>
        <w:jc w:val="both"/>
      </w:pPr>
    </w:p>
    <w:p w:rsidR="00700908" w:rsidRDefault="00700908" w:rsidP="00700908">
      <w:pPr>
        <w:pStyle w:val="a3"/>
        <w:autoSpaceDE w:val="0"/>
        <w:autoSpaceDN w:val="0"/>
        <w:adjustRightInd w:val="0"/>
        <w:ind w:left="0"/>
        <w:jc w:val="both"/>
      </w:pPr>
      <w:r>
        <w:t>«</w:t>
      </w:r>
      <w:proofErr w:type="spellStart"/>
      <w:r>
        <w:t>Экоусадьба</w:t>
      </w:r>
      <w:proofErr w:type="spellEnd"/>
      <w:r>
        <w:t>»:</w:t>
      </w:r>
    </w:p>
    <w:p w:rsidR="00700908" w:rsidRDefault="00700908" w:rsidP="00700908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 xml:space="preserve">1. </w:t>
      </w:r>
      <w:r>
        <w:rPr>
          <w:color w:val="000000"/>
        </w:rPr>
        <w:t>использование органической сельскохозяйственной продукции, в т.ч. из собственного подворья, при организации питания посетителей;</w:t>
      </w:r>
    </w:p>
    <w:p w:rsidR="00700908" w:rsidRDefault="00700908" w:rsidP="00700908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 xml:space="preserve">2. </w:t>
      </w:r>
      <w:r>
        <w:rPr>
          <w:color w:val="000000"/>
        </w:rPr>
        <w:t>использование экологически чистых, природных материалов и традиционных технологий в строительстве;</w:t>
      </w:r>
    </w:p>
    <w:p w:rsidR="00700908" w:rsidRDefault="00700908" w:rsidP="00700908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наличие элементов озеленения усадебной территории (газонов, клумб, кустарников, деревьев и т.п.);</w:t>
      </w:r>
    </w:p>
    <w:p w:rsidR="00700908" w:rsidRDefault="00700908" w:rsidP="00700908">
      <w:pPr>
        <w:pStyle w:val="a3"/>
        <w:autoSpaceDE w:val="0"/>
        <w:autoSpaceDN w:val="0"/>
        <w:adjustRightInd w:val="0"/>
        <w:ind w:left="0" w:firstLine="709"/>
        <w:jc w:val="both"/>
      </w:pPr>
      <w:r>
        <w:t>4. использование воды из природных источников (колодец, скважина и др.), использование альтернативных источников энергии;</w:t>
      </w:r>
    </w:p>
    <w:p w:rsidR="00700908" w:rsidRDefault="00700908" w:rsidP="00700908">
      <w:pPr>
        <w:pStyle w:val="a3"/>
        <w:autoSpaceDE w:val="0"/>
        <w:autoSpaceDN w:val="0"/>
        <w:adjustRightInd w:val="0"/>
        <w:ind w:left="0" w:firstLine="709"/>
        <w:jc w:val="both"/>
      </w:pPr>
      <w:r>
        <w:t>5. наличие зеленых маршрутов, экскурсий, участие в мероприятиях, направленных на сохранение местной флоры и фауны.</w:t>
      </w:r>
    </w:p>
    <w:p w:rsidR="00700908" w:rsidRDefault="00700908" w:rsidP="0070090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700908" w:rsidRDefault="00700908" w:rsidP="0070090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700908" w:rsidRDefault="00700908" w:rsidP="00700908">
      <w:pPr>
        <w:pStyle w:val="a3"/>
        <w:ind w:left="0" w:right="-1"/>
      </w:pPr>
      <w:r>
        <w:t>«Инновационный подход»:</w:t>
      </w:r>
    </w:p>
    <w:p w:rsidR="00700908" w:rsidRDefault="00700908" w:rsidP="00700908">
      <w:pPr>
        <w:pStyle w:val="a3"/>
        <w:ind w:left="0" w:right="-1" w:firstLine="709"/>
        <w:jc w:val="both"/>
      </w:pPr>
      <w:r>
        <w:t xml:space="preserve">1. использование </w:t>
      </w:r>
      <w:proofErr w:type="spellStart"/>
      <w:r>
        <w:t>энергоэффективных</w:t>
      </w:r>
      <w:proofErr w:type="spellEnd"/>
      <w:r>
        <w:t xml:space="preserve"> и ресурсосберегающих технологий, </w:t>
      </w:r>
      <w:proofErr w:type="spellStart"/>
      <w:r>
        <w:t>инклюзивность</w:t>
      </w:r>
      <w:proofErr w:type="spellEnd"/>
      <w:r>
        <w:t xml:space="preserve"> предлагаемых услуг;</w:t>
      </w:r>
    </w:p>
    <w:p w:rsidR="00700908" w:rsidRDefault="00700908" w:rsidP="00700908">
      <w:pPr>
        <w:pStyle w:val="a3"/>
        <w:ind w:left="0" w:right="-1" w:firstLine="709"/>
        <w:jc w:val="both"/>
      </w:pPr>
      <w:r>
        <w:t xml:space="preserve">2. использование уникальных средств рекламы и пиара (сувениры, буклеты, брошюры, наличие сайта, </w:t>
      </w:r>
      <w:proofErr w:type="spellStart"/>
      <w:r>
        <w:t>онлайн</w:t>
      </w:r>
      <w:proofErr w:type="spellEnd"/>
      <w:r>
        <w:t xml:space="preserve"> бронирование и т.п.);</w:t>
      </w:r>
    </w:p>
    <w:p w:rsidR="00700908" w:rsidRDefault="00700908" w:rsidP="00700908">
      <w:pPr>
        <w:pStyle w:val="a3"/>
        <w:ind w:left="0" w:right="-1" w:firstLine="709"/>
        <w:jc w:val="both"/>
      </w:pPr>
      <w:r>
        <w:t>3. использование инновационных технологии в оказании традиционных туристических услуг;</w:t>
      </w:r>
    </w:p>
    <w:p w:rsidR="00700908" w:rsidRDefault="00700908" w:rsidP="00700908">
      <w:pPr>
        <w:pStyle w:val="a3"/>
        <w:ind w:left="0" w:right="-1" w:firstLine="709"/>
        <w:jc w:val="both"/>
      </w:pPr>
      <w:r>
        <w:t>4. участие в международных или во внутренних проектах кооперационного, кластерного типа для расширения предложения услуг;</w:t>
      </w:r>
    </w:p>
    <w:p w:rsidR="00700908" w:rsidRDefault="00700908" w:rsidP="00700908">
      <w:pPr>
        <w:pStyle w:val="a3"/>
        <w:ind w:left="0" w:right="-1" w:firstLine="709"/>
        <w:jc w:val="both"/>
      </w:pPr>
      <w:r>
        <w:t>5.  уникальность предлагаемых услуг.</w:t>
      </w:r>
    </w:p>
    <w:p w:rsidR="00CC08D4" w:rsidRDefault="00CC08D4"/>
    <w:sectPr w:rsidR="00CC08D4" w:rsidSect="00CC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revisionView w:inkAnnotations="0"/>
  <w:defaultTabStop w:val="708"/>
  <w:characterSpacingControl w:val="doNotCompress"/>
  <w:compat/>
  <w:rsids>
    <w:rsidRoot w:val="00700908"/>
    <w:rsid w:val="002B6D0E"/>
    <w:rsid w:val="00382ACB"/>
    <w:rsid w:val="00670308"/>
    <w:rsid w:val="006B43BA"/>
    <w:rsid w:val="00700908"/>
    <w:rsid w:val="00AA082B"/>
    <w:rsid w:val="00B31060"/>
    <w:rsid w:val="00CC08D4"/>
    <w:rsid w:val="00EE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8"/>
    <w:pPr>
      <w:ind w:firstLine="0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08"/>
    <w:pPr>
      <w:ind w:left="720"/>
      <w:contextualSpacing/>
    </w:pPr>
    <w:rPr>
      <w:rFonts w:eastAsia="Calibri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К.Н.</dc:creator>
  <cp:keywords/>
  <dc:description/>
  <cp:lastModifiedBy>Соболь К.Н.</cp:lastModifiedBy>
  <cp:revision>1</cp:revision>
  <dcterms:created xsi:type="dcterms:W3CDTF">2018-08-15T08:15:00Z</dcterms:created>
  <dcterms:modified xsi:type="dcterms:W3CDTF">2018-08-15T08:16:00Z</dcterms:modified>
</cp:coreProperties>
</file>