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B4" w:rsidRDefault="006722B4" w:rsidP="006722B4">
      <w:pPr>
        <w:pStyle w:val="a5"/>
        <w:ind w:left="0"/>
        <w:jc w:val="center"/>
        <w:rPr>
          <w:sz w:val="24"/>
        </w:rPr>
      </w:pPr>
    </w:p>
    <w:p w:rsidR="00964AEA" w:rsidRDefault="006722B4" w:rsidP="006722B4">
      <w:pPr>
        <w:ind w:left="-567" w:firstLine="567"/>
      </w:pPr>
      <w:r>
        <w:t>Условия труда работающих на предприятиях АПК</w:t>
      </w:r>
    </w:p>
    <w:p w:rsidR="006722B4" w:rsidRDefault="006722B4" w:rsidP="006722B4">
      <w:pPr>
        <w:ind w:left="-567" w:firstLine="567"/>
      </w:pPr>
    </w:p>
    <w:p w:rsidR="006722B4" w:rsidRPr="006722B4" w:rsidRDefault="006722B4" w:rsidP="006722B4">
      <w:pPr>
        <w:ind w:firstLine="567"/>
        <w:jc w:val="both"/>
        <w:rPr>
          <w:u w:val="single"/>
        </w:rPr>
      </w:pPr>
      <w:r w:rsidRPr="006722B4">
        <w:rPr>
          <w:u w:val="single"/>
        </w:rPr>
        <w:t xml:space="preserve">Условия труда работающие, обеспечение санитарно-бытовыми помещениями, </w:t>
      </w:r>
      <w:proofErr w:type="gramStart"/>
      <w:r w:rsidRPr="006722B4">
        <w:rPr>
          <w:u w:val="single"/>
        </w:rPr>
        <w:t>СИЗ</w:t>
      </w:r>
      <w:proofErr w:type="gramEnd"/>
    </w:p>
    <w:p w:rsidR="006722B4" w:rsidRPr="006722B4" w:rsidRDefault="006722B4" w:rsidP="006722B4">
      <w:pPr>
        <w:ind w:firstLine="567"/>
        <w:jc w:val="both"/>
      </w:pPr>
      <w:r w:rsidRPr="006722B4">
        <w:t xml:space="preserve"> Значительную часть своего времени человек находится на рабочем месте. Поэтому важную роль играют условия труда, которые должны способствовать хорошей работоспособности.  В системе профилактических мероприятий, направленных на обеспечение безопасных условий труда, предотвращение профессиональной и снижение общей заболеваемости работающих большое значение имеет обеспечение работающих спецодеждой, </w:t>
      </w:r>
      <w:proofErr w:type="spellStart"/>
      <w:r w:rsidRPr="006722B4">
        <w:t>спецобувью</w:t>
      </w:r>
      <w:proofErr w:type="spellEnd"/>
      <w:r w:rsidRPr="006722B4">
        <w:t>, средствами индивидуальной защиты (</w:t>
      </w:r>
      <w:proofErr w:type="gramStart"/>
      <w:r w:rsidRPr="006722B4">
        <w:t>СИЗ</w:t>
      </w:r>
      <w:proofErr w:type="gramEnd"/>
      <w:r w:rsidRPr="006722B4">
        <w:t>), санитарно-бытовое и медико-санитарное обеспечение, а так же организация периодического лабораторного контроля на рабочих местах.</w:t>
      </w:r>
    </w:p>
    <w:p w:rsidR="006722B4" w:rsidRPr="006722B4" w:rsidRDefault="006722B4" w:rsidP="006722B4">
      <w:pPr>
        <w:ind w:firstLine="567"/>
        <w:jc w:val="both"/>
      </w:pPr>
      <w:r w:rsidRPr="006722B4">
        <w:t xml:space="preserve">Но зачастую на предприятиях  Чечерского района не уделяют должного внимания доведению условий труда до должного уровня. Следует уделить внимание и обеспечению работающих спецодеждой и средствами индивидуальной защиты, это предупреждает вредное воздействие неблагоприятных производственных факторов на организм человека и является профилактикой развития профзаболеваний, а также возникновению производственного травматизма. Если на промышленных предприятиях  Чечерского района вопрос с санитарно-бытовым обеспечением и обеспеченностью средствами индивидуальной защиты работающих решен, то на предприятиях агропромышленного комплекса он до сих пор является «проблемным». </w:t>
      </w:r>
      <w:proofErr w:type="gramStart"/>
      <w:r w:rsidRPr="006722B4">
        <w:t>Работающие</w:t>
      </w:r>
      <w:proofErr w:type="gramEnd"/>
      <w:r w:rsidRPr="006722B4">
        <w:t xml:space="preserve">  сельскохозяйственных предприятий  не в полном объеме обеспечиваются спецодеждой. Во всех организациях руководители структурных подразделений не достаточно контролируют использование рабочими спецодежды и </w:t>
      </w:r>
      <w:proofErr w:type="gramStart"/>
      <w:r w:rsidRPr="006722B4">
        <w:t>СИЗ</w:t>
      </w:r>
      <w:proofErr w:type="gramEnd"/>
      <w:r w:rsidRPr="006722B4">
        <w:t xml:space="preserve">. Также остро стоит вопрос проведения ремонта производственных помещений ремонтно-механических мастерских и доильно-молочных блоков молочно-товарных ферм. Остро стоит вопрос не проведения периодического лабораторного контроля на рабочих местах на предприятия АПК, превышения допустимых уровней физических и химических факторов может привести к возникновению профессиональных заболеваний.    </w:t>
      </w:r>
    </w:p>
    <w:p w:rsidR="006722B4" w:rsidRPr="006722B4" w:rsidRDefault="006722B4" w:rsidP="006722B4">
      <w:pPr>
        <w:rPr>
          <w:u w:val="single"/>
        </w:rPr>
      </w:pPr>
      <w:r w:rsidRPr="006722B4">
        <w:rPr>
          <w:u w:val="single"/>
        </w:rPr>
        <w:t>Проведение обязательных медицинских осмотров работающих</w:t>
      </w:r>
    </w:p>
    <w:p w:rsidR="006722B4" w:rsidRPr="006722B4" w:rsidRDefault="006722B4" w:rsidP="006722B4">
      <w:pPr>
        <w:ind w:firstLine="567"/>
        <w:jc w:val="both"/>
      </w:pPr>
      <w:r w:rsidRPr="006722B4">
        <w:t xml:space="preserve">Трудовая деятельность человека связана с воздействием на него разнообразных факторов производственной среды, тяжести и напряжённости трудового процесса. Неоднократно доказано, что неблагоприятные производственные факторы оказывают негативное влияние на состояние здоровья </w:t>
      </w:r>
      <w:proofErr w:type="gramStart"/>
      <w:r w:rsidRPr="006722B4">
        <w:t>работающих</w:t>
      </w:r>
      <w:proofErr w:type="gramEnd"/>
      <w:r w:rsidRPr="006722B4">
        <w:t xml:space="preserve">. </w:t>
      </w:r>
    </w:p>
    <w:p w:rsidR="006722B4" w:rsidRPr="006722B4" w:rsidRDefault="006722B4" w:rsidP="006722B4">
      <w:pPr>
        <w:ind w:firstLine="567"/>
        <w:jc w:val="both"/>
      </w:pPr>
      <w:r w:rsidRPr="006722B4">
        <w:t>Одним из главных профилактических направлений в сохранении здоровья работающего населения является проведение предварительных при поступлении на работу и обязательных периодических медицинских осмотров.</w:t>
      </w:r>
    </w:p>
    <w:p w:rsidR="006722B4" w:rsidRPr="006722B4" w:rsidRDefault="006722B4" w:rsidP="006722B4">
      <w:pPr>
        <w:ind w:firstLine="567"/>
        <w:jc w:val="both"/>
      </w:pPr>
      <w:proofErr w:type="gramStart"/>
      <w:r w:rsidRPr="006722B4">
        <w:lastRenderedPageBreak/>
        <w:t>Законом Республики Беларусь «Об охране труда» (статья 21) и Трудовым кодексом Республики Беларусь (статья 228) определено, что для обеспечения безопасности труда и предупреждения профессиональных заболеваний наниматель обязан организовать проведение предварительных (при поступлении на работу) и периодических (в течение трудовой деятельности) медицинских осмотров работников, занятых на работах с вредными и (или) опасными условиями труда или на работах, где есть необходимость в</w:t>
      </w:r>
      <w:proofErr w:type="gramEnd"/>
      <w:r w:rsidRPr="006722B4">
        <w:t xml:space="preserve"> профессиональном </w:t>
      </w:r>
      <w:proofErr w:type="gramStart"/>
      <w:r w:rsidRPr="006722B4">
        <w:t>отборе</w:t>
      </w:r>
      <w:proofErr w:type="gramEnd"/>
      <w:r w:rsidRPr="006722B4">
        <w:t>.</w:t>
      </w:r>
    </w:p>
    <w:p w:rsidR="006722B4" w:rsidRPr="00F60725" w:rsidRDefault="006722B4" w:rsidP="00F60725">
      <w:pPr>
        <w:ind w:firstLine="567"/>
        <w:jc w:val="both"/>
      </w:pPr>
      <w:proofErr w:type="gramStart"/>
      <w:r w:rsidRPr="006722B4">
        <w:t>Порядок проведения обязательных предварительных (при поступлении на работу), периодических (в течение трудовой деятельности) и внеочередных медицинских осмотров лиц, поступающих на работу, а также работающих, занятых на работах с вредными и (или) опасными условиями труда или на работах, для выполнения которых в соответствии с законодательством есть необходимость в профессиональном отборе  установлен в</w:t>
      </w:r>
      <w:r w:rsidRPr="004C034C">
        <w:rPr>
          <w:sz w:val="26"/>
          <w:szCs w:val="26"/>
        </w:rPr>
        <w:t xml:space="preserve"> </w:t>
      </w:r>
      <w:r w:rsidRPr="00F60725">
        <w:t>«Инструкции о порядке проведения обязательных и внеочередных медицинских осмотров</w:t>
      </w:r>
      <w:proofErr w:type="gramEnd"/>
      <w:r w:rsidRPr="00F60725">
        <w:t xml:space="preserve"> </w:t>
      </w:r>
      <w:proofErr w:type="gramStart"/>
      <w:r w:rsidRPr="00F60725">
        <w:t>работающих</w:t>
      </w:r>
      <w:proofErr w:type="gramEnd"/>
      <w:r w:rsidRPr="00F60725">
        <w:t>»</w:t>
      </w:r>
      <w:r w:rsidR="00F60725" w:rsidRPr="00F60725">
        <w:t>,</w:t>
      </w:r>
      <w:r w:rsidRPr="00F60725">
        <w:t xml:space="preserve"> утвержденной постановлением МЗ РБ 2</w:t>
      </w:r>
      <w:r w:rsidR="00F60725" w:rsidRPr="00F60725">
        <w:t>9</w:t>
      </w:r>
      <w:r w:rsidRPr="00F60725">
        <w:t>.0</w:t>
      </w:r>
      <w:r w:rsidR="00F60725" w:rsidRPr="00F60725">
        <w:t>7</w:t>
      </w:r>
      <w:r w:rsidRPr="00F60725">
        <w:t>.201</w:t>
      </w:r>
      <w:r w:rsidR="00F60725" w:rsidRPr="00F60725">
        <w:t>9</w:t>
      </w:r>
      <w:r w:rsidRPr="00F60725">
        <w:t xml:space="preserve"> № </w:t>
      </w:r>
      <w:r w:rsidR="00F60725" w:rsidRPr="00F60725">
        <w:t>74».</w:t>
      </w:r>
    </w:p>
    <w:sectPr w:rsidR="006722B4" w:rsidRPr="00F60725" w:rsidSect="0096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B4"/>
    <w:rsid w:val="0004018E"/>
    <w:rsid w:val="004947DC"/>
    <w:rsid w:val="00603B0F"/>
    <w:rsid w:val="006722B4"/>
    <w:rsid w:val="00684192"/>
    <w:rsid w:val="007A3255"/>
    <w:rsid w:val="00964AEA"/>
    <w:rsid w:val="00EF1475"/>
    <w:rsid w:val="00F6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5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722B4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B4"/>
    <w:rPr>
      <w:b/>
      <w:bCs/>
      <w:sz w:val="28"/>
      <w:szCs w:val="24"/>
    </w:rPr>
  </w:style>
  <w:style w:type="paragraph" w:styleId="a3">
    <w:name w:val="Body Text"/>
    <w:basedOn w:val="a"/>
    <w:link w:val="a4"/>
    <w:rsid w:val="006722B4"/>
    <w:pPr>
      <w:jc w:val="both"/>
    </w:pPr>
    <w:rPr>
      <w:rFonts w:cs="Courier New"/>
      <w:color w:val="000000"/>
      <w:kern w:val="16"/>
    </w:rPr>
  </w:style>
  <w:style w:type="character" w:customStyle="1" w:styleId="a4">
    <w:name w:val="Основной текст Знак"/>
    <w:basedOn w:val="a0"/>
    <w:link w:val="a3"/>
    <w:rsid w:val="006722B4"/>
    <w:rPr>
      <w:rFonts w:cs="Courier New"/>
      <w:color w:val="000000"/>
      <w:kern w:val="16"/>
      <w:sz w:val="28"/>
      <w:szCs w:val="28"/>
    </w:rPr>
  </w:style>
  <w:style w:type="paragraph" w:styleId="a5">
    <w:name w:val="Body Text Indent"/>
    <w:basedOn w:val="a"/>
    <w:link w:val="a6"/>
    <w:rsid w:val="006722B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722B4"/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rsid w:val="006722B4"/>
  </w:style>
  <w:style w:type="paragraph" w:customStyle="1" w:styleId="caaieiaie2">
    <w:name w:val="caaieiaie 2"/>
    <w:basedOn w:val="Iauiue"/>
    <w:next w:val="Iauiue"/>
    <w:rsid w:val="006722B4"/>
    <w:pPr>
      <w:keepNext/>
      <w:jc w:val="center"/>
    </w:pPr>
    <w:rPr>
      <w:rFonts w:ascii="Arial Narrow" w:hAnsi="Arial Narrow"/>
      <w:sz w:val="32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2020-08-25T09:43:00Z</cp:lastPrinted>
  <dcterms:created xsi:type="dcterms:W3CDTF">2020-08-25T09:30:00Z</dcterms:created>
  <dcterms:modified xsi:type="dcterms:W3CDTF">2020-08-28T15:49:00Z</dcterms:modified>
</cp:coreProperties>
</file>