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1" w:rsidRDefault="007E5821" w:rsidP="00B4764B">
      <w:pPr>
        <w:tabs>
          <w:tab w:val="left" w:pos="4678"/>
          <w:tab w:val="left" w:pos="5880"/>
          <w:tab w:val="left" w:pos="6480"/>
        </w:tabs>
        <w:spacing w:line="280" w:lineRule="exact"/>
        <w:ind w:left="5245"/>
        <w:jc w:val="both"/>
      </w:pPr>
      <w:r>
        <w:t xml:space="preserve">                                 Приложение</w:t>
      </w:r>
    </w:p>
    <w:p w:rsidR="007E5821" w:rsidRDefault="007E5821" w:rsidP="00B4764B">
      <w:pPr>
        <w:tabs>
          <w:tab w:val="left" w:pos="4678"/>
          <w:tab w:val="left" w:pos="5880"/>
          <w:tab w:val="left" w:pos="6480"/>
        </w:tabs>
        <w:spacing w:line="280" w:lineRule="exact"/>
        <w:ind w:left="5245"/>
        <w:jc w:val="both"/>
      </w:pPr>
    </w:p>
    <w:p w:rsidR="007E5821" w:rsidRDefault="007E5821" w:rsidP="00B4764B">
      <w:pPr>
        <w:tabs>
          <w:tab w:val="left" w:pos="4678"/>
          <w:tab w:val="left" w:pos="5880"/>
          <w:tab w:val="left" w:pos="6480"/>
        </w:tabs>
        <w:spacing w:line="280" w:lineRule="exact"/>
        <w:ind w:left="5245"/>
        <w:jc w:val="both"/>
      </w:pPr>
    </w:p>
    <w:p w:rsidR="00F66AC8" w:rsidRPr="007D2ADA" w:rsidRDefault="007E5821" w:rsidP="00B4764B">
      <w:pPr>
        <w:tabs>
          <w:tab w:val="left" w:pos="4678"/>
          <w:tab w:val="left" w:pos="5880"/>
          <w:tab w:val="left" w:pos="6480"/>
        </w:tabs>
        <w:spacing w:line="280" w:lineRule="exact"/>
        <w:ind w:left="5245"/>
        <w:jc w:val="both"/>
        <w:rPr>
          <w:i/>
        </w:rPr>
      </w:pPr>
      <w:r>
        <w:t>Субъектам туристической индустрии</w:t>
      </w:r>
    </w:p>
    <w:p w:rsidR="000A060D" w:rsidRPr="00982E8E" w:rsidRDefault="000A060D" w:rsidP="000A060D">
      <w:pPr>
        <w:tabs>
          <w:tab w:val="left" w:pos="4678"/>
          <w:tab w:val="left" w:pos="5880"/>
          <w:tab w:val="left" w:pos="6480"/>
        </w:tabs>
        <w:spacing w:line="280" w:lineRule="exact"/>
        <w:ind w:left="5387"/>
      </w:pPr>
    </w:p>
    <w:p w:rsidR="000A060D" w:rsidRPr="00982E8E" w:rsidRDefault="007D2ADA" w:rsidP="000A060D">
      <w:pPr>
        <w:spacing w:line="280" w:lineRule="exact"/>
        <w:jc w:val="both"/>
      </w:pPr>
      <w:r>
        <w:t>Об участии в выставках</w:t>
      </w:r>
    </w:p>
    <w:p w:rsidR="000A060D" w:rsidRDefault="000A060D" w:rsidP="000A060D">
      <w:pPr>
        <w:ind w:firstLine="720"/>
        <w:jc w:val="both"/>
      </w:pPr>
    </w:p>
    <w:p w:rsidR="007D2ADA" w:rsidRPr="009D707E" w:rsidRDefault="00172A54" w:rsidP="00172A54">
      <w:pPr>
        <w:spacing w:line="280" w:lineRule="exact"/>
        <w:ind w:firstLine="709"/>
        <w:jc w:val="both"/>
        <w:rPr>
          <w:szCs w:val="30"/>
        </w:rPr>
      </w:pPr>
      <w:r w:rsidRPr="009D707E">
        <w:rPr>
          <w:szCs w:val="30"/>
        </w:rPr>
        <w:t>В соответствии с Планом мероприятий на 2018 год по реализации в Гомельской области Государственной программы «Беларусь гостеприимная» на 2016–2020 годы</w:t>
      </w:r>
      <w:r w:rsidR="00D918B3">
        <w:rPr>
          <w:szCs w:val="30"/>
        </w:rPr>
        <w:t>,</w:t>
      </w:r>
      <w:r>
        <w:rPr>
          <w:szCs w:val="30"/>
        </w:rPr>
        <w:t xml:space="preserve"> </w:t>
      </w:r>
      <w:r w:rsidR="009629FC">
        <w:rPr>
          <w:szCs w:val="30"/>
        </w:rPr>
        <w:t xml:space="preserve">отдел образования, спорта и туризма </w:t>
      </w:r>
      <w:proofErr w:type="spellStart"/>
      <w:r w:rsidR="009629FC">
        <w:rPr>
          <w:szCs w:val="30"/>
        </w:rPr>
        <w:t>Чечерского</w:t>
      </w:r>
      <w:proofErr w:type="spellEnd"/>
      <w:r w:rsidR="009629FC">
        <w:rPr>
          <w:szCs w:val="30"/>
        </w:rPr>
        <w:t xml:space="preserve"> райисполкома предлагает принять участие</w:t>
      </w:r>
      <w:r w:rsidRPr="009D707E">
        <w:rPr>
          <w:szCs w:val="30"/>
        </w:rPr>
        <w:t xml:space="preserve"> в работе следующих туристических выставок.</w:t>
      </w:r>
    </w:p>
    <w:p w:rsidR="009A5F34" w:rsidRPr="009D707E" w:rsidRDefault="009A5F34" w:rsidP="009D707E">
      <w:pPr>
        <w:spacing w:line="280" w:lineRule="exact"/>
        <w:jc w:val="both"/>
        <w:rPr>
          <w:szCs w:val="30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701"/>
        <w:gridCol w:w="2410"/>
      </w:tblGrid>
      <w:tr w:rsidR="009A5F34" w:rsidRPr="009629FC" w:rsidTr="009629FC">
        <w:tc>
          <w:tcPr>
            <w:tcW w:w="709" w:type="dxa"/>
          </w:tcPr>
          <w:p w:rsidR="009A5F34" w:rsidRPr="009629FC" w:rsidRDefault="009A5F34" w:rsidP="009D707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№</w:t>
            </w:r>
          </w:p>
          <w:p w:rsidR="009A5F34" w:rsidRPr="009629FC" w:rsidRDefault="009A5F34" w:rsidP="009D707E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gramStart"/>
            <w:r w:rsidRPr="009629FC">
              <w:rPr>
                <w:sz w:val="28"/>
                <w:szCs w:val="28"/>
              </w:rPr>
              <w:t>п</w:t>
            </w:r>
            <w:proofErr w:type="gramEnd"/>
            <w:r w:rsidRPr="009629FC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9A5F34" w:rsidRPr="009629FC" w:rsidRDefault="009A5F34" w:rsidP="009D707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Наименование выставки</w:t>
            </w:r>
          </w:p>
        </w:tc>
        <w:tc>
          <w:tcPr>
            <w:tcW w:w="1843" w:type="dxa"/>
          </w:tcPr>
          <w:p w:rsidR="009A5F34" w:rsidRPr="009629FC" w:rsidRDefault="009A5F34" w:rsidP="009D707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A5F34" w:rsidRPr="009629FC" w:rsidRDefault="009A5F34" w:rsidP="009D707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Даты проведения</w:t>
            </w:r>
          </w:p>
        </w:tc>
        <w:tc>
          <w:tcPr>
            <w:tcW w:w="2410" w:type="dxa"/>
          </w:tcPr>
          <w:p w:rsidR="009A5F34" w:rsidRPr="009629FC" w:rsidRDefault="009A5F34" w:rsidP="009D707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Форма участия</w:t>
            </w:r>
          </w:p>
        </w:tc>
      </w:tr>
      <w:tr w:rsidR="009D707E" w:rsidRPr="009629FC" w:rsidTr="009629FC">
        <w:tc>
          <w:tcPr>
            <w:tcW w:w="709" w:type="dxa"/>
          </w:tcPr>
          <w:p w:rsidR="009D707E" w:rsidRPr="009629FC" w:rsidRDefault="009D707E" w:rsidP="009D707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D707E" w:rsidRPr="009629FC" w:rsidRDefault="009D707E" w:rsidP="00695E53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629FC">
              <w:rPr>
                <w:sz w:val="28"/>
                <w:szCs w:val="28"/>
              </w:rPr>
              <w:t>Интурмаркет</w:t>
            </w:r>
            <w:proofErr w:type="spellEnd"/>
            <w:r w:rsidRPr="009629FC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843" w:type="dxa"/>
          </w:tcPr>
          <w:p w:rsidR="009D707E" w:rsidRPr="009629FC" w:rsidRDefault="009D707E" w:rsidP="00695E5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Российская Федерация, Москва</w:t>
            </w:r>
          </w:p>
        </w:tc>
        <w:tc>
          <w:tcPr>
            <w:tcW w:w="1701" w:type="dxa"/>
          </w:tcPr>
          <w:p w:rsidR="009D707E" w:rsidRPr="009629FC" w:rsidRDefault="009D707E" w:rsidP="00695E5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12 марта</w:t>
            </w:r>
          </w:p>
        </w:tc>
        <w:tc>
          <w:tcPr>
            <w:tcW w:w="2410" w:type="dxa"/>
          </w:tcPr>
          <w:p w:rsidR="009D707E" w:rsidRPr="009629FC" w:rsidRDefault="009D707E" w:rsidP="00695E5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 качестве посетителей</w:t>
            </w:r>
          </w:p>
        </w:tc>
      </w:tr>
      <w:tr w:rsidR="00E84C71" w:rsidRPr="009629FC" w:rsidTr="009629FC">
        <w:tc>
          <w:tcPr>
            <w:tcW w:w="709" w:type="dxa"/>
          </w:tcPr>
          <w:p w:rsidR="00E84C71" w:rsidRPr="009629FC" w:rsidRDefault="00E84C71" w:rsidP="004A55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84C71" w:rsidRPr="009629FC" w:rsidRDefault="00E84C71" w:rsidP="00D32A00">
            <w:pPr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9629FC">
              <w:rPr>
                <w:sz w:val="28"/>
                <w:szCs w:val="28"/>
                <w:lang w:val="en-US"/>
              </w:rPr>
              <w:t>MITT–2018</w:t>
            </w:r>
          </w:p>
        </w:tc>
        <w:tc>
          <w:tcPr>
            <w:tcW w:w="1843" w:type="dxa"/>
          </w:tcPr>
          <w:p w:rsidR="00E84C71" w:rsidRPr="009629FC" w:rsidRDefault="00E84C71" w:rsidP="00D32A0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Российская Федерация, Москва</w:t>
            </w:r>
          </w:p>
        </w:tc>
        <w:tc>
          <w:tcPr>
            <w:tcW w:w="1701" w:type="dxa"/>
          </w:tcPr>
          <w:p w:rsidR="00E84C71" w:rsidRPr="009629FC" w:rsidRDefault="00E84C71" w:rsidP="00D32A0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13–15 марта</w:t>
            </w:r>
          </w:p>
        </w:tc>
        <w:tc>
          <w:tcPr>
            <w:tcW w:w="2410" w:type="dxa"/>
          </w:tcPr>
          <w:p w:rsidR="00E84C71" w:rsidRPr="009629FC" w:rsidRDefault="00E84C71" w:rsidP="00D32A0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 составе национального стенда Республики Беларусь</w:t>
            </w:r>
          </w:p>
        </w:tc>
      </w:tr>
      <w:tr w:rsidR="00E84C71" w:rsidRPr="009629FC" w:rsidTr="009629FC">
        <w:tc>
          <w:tcPr>
            <w:tcW w:w="709" w:type="dxa"/>
          </w:tcPr>
          <w:p w:rsidR="00E84C71" w:rsidRPr="009629FC" w:rsidRDefault="00E84C71" w:rsidP="004A55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  <w:lang w:val="en-US"/>
              </w:rPr>
              <w:t>UITT</w:t>
            </w:r>
            <w:r w:rsidRPr="009629FC">
              <w:rPr>
                <w:sz w:val="28"/>
                <w:szCs w:val="28"/>
              </w:rPr>
              <w:t>: «</w:t>
            </w:r>
            <w:r w:rsidRPr="009629FC">
              <w:rPr>
                <w:sz w:val="28"/>
                <w:szCs w:val="28"/>
                <w:lang w:val="be-BY"/>
              </w:rPr>
              <w:t>Укра</w:t>
            </w:r>
            <w:proofErr w:type="spellStart"/>
            <w:r w:rsidRPr="009629FC">
              <w:rPr>
                <w:sz w:val="28"/>
                <w:szCs w:val="28"/>
              </w:rPr>
              <w:t>ина</w:t>
            </w:r>
            <w:proofErr w:type="spellEnd"/>
            <w:r w:rsidRPr="009629FC">
              <w:rPr>
                <w:sz w:val="28"/>
                <w:szCs w:val="28"/>
              </w:rPr>
              <w:t xml:space="preserve"> – Путешествия и Туризм»</w:t>
            </w:r>
          </w:p>
        </w:tc>
        <w:tc>
          <w:tcPr>
            <w:tcW w:w="1843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Украина, Киев</w:t>
            </w:r>
          </w:p>
        </w:tc>
        <w:tc>
          <w:tcPr>
            <w:tcW w:w="1701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29 марта</w:t>
            </w:r>
          </w:p>
        </w:tc>
        <w:tc>
          <w:tcPr>
            <w:tcW w:w="2410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 качестве посетителей</w:t>
            </w:r>
          </w:p>
        </w:tc>
      </w:tr>
      <w:tr w:rsidR="00E84C71" w:rsidRPr="009629FC" w:rsidTr="009629FC">
        <w:tc>
          <w:tcPr>
            <w:tcW w:w="709" w:type="dxa"/>
          </w:tcPr>
          <w:p w:rsidR="00E84C71" w:rsidRPr="009629FC" w:rsidRDefault="00E84C71" w:rsidP="004A55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Отдых 2018</w:t>
            </w:r>
          </w:p>
        </w:tc>
        <w:tc>
          <w:tcPr>
            <w:tcW w:w="1843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Республика Беларусь, Минск</w:t>
            </w:r>
          </w:p>
        </w:tc>
        <w:tc>
          <w:tcPr>
            <w:tcW w:w="1701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апрель</w:t>
            </w:r>
          </w:p>
          <w:p w:rsidR="00E84C71" w:rsidRPr="009629FC" w:rsidRDefault="00E84C71" w:rsidP="004B3373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9629FC">
              <w:rPr>
                <w:i/>
                <w:sz w:val="28"/>
                <w:szCs w:val="28"/>
              </w:rPr>
              <w:t>(точные даты – в рабочем порядке)</w:t>
            </w:r>
          </w:p>
        </w:tc>
        <w:tc>
          <w:tcPr>
            <w:tcW w:w="2410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 составе национального стенда Республики Беларусь</w:t>
            </w:r>
          </w:p>
          <w:p w:rsidR="00B4764B" w:rsidRPr="009629FC" w:rsidRDefault="00B4764B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E84C71" w:rsidRPr="009629FC" w:rsidTr="009629FC">
        <w:tc>
          <w:tcPr>
            <w:tcW w:w="709" w:type="dxa"/>
          </w:tcPr>
          <w:p w:rsidR="00E84C71" w:rsidRPr="009629FC" w:rsidRDefault="00E84C71" w:rsidP="004A55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Весна в Гомеле</w:t>
            </w:r>
          </w:p>
        </w:tc>
        <w:tc>
          <w:tcPr>
            <w:tcW w:w="1843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Республика Беларусь, Гомель</w:t>
            </w:r>
          </w:p>
        </w:tc>
        <w:tc>
          <w:tcPr>
            <w:tcW w:w="1701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 xml:space="preserve">май </w:t>
            </w:r>
            <w:r w:rsidRPr="009629FC">
              <w:rPr>
                <w:i/>
                <w:sz w:val="28"/>
                <w:szCs w:val="28"/>
              </w:rPr>
              <w:t>(точные даты – в рабочем порядке)</w:t>
            </w:r>
          </w:p>
        </w:tc>
        <w:tc>
          <w:tcPr>
            <w:tcW w:w="2410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 xml:space="preserve">в качестве </w:t>
            </w:r>
            <w:proofErr w:type="spellStart"/>
            <w:r w:rsidRPr="009629FC">
              <w:rPr>
                <w:sz w:val="28"/>
                <w:szCs w:val="28"/>
              </w:rPr>
              <w:t>соэкспонентов</w:t>
            </w:r>
            <w:proofErr w:type="spellEnd"/>
            <w:r w:rsidRPr="009629FC">
              <w:rPr>
                <w:sz w:val="28"/>
                <w:szCs w:val="28"/>
              </w:rPr>
              <w:t xml:space="preserve"> в составе стенда управления спорта и туризма облисполкома </w:t>
            </w:r>
            <w:r w:rsidRPr="009629FC">
              <w:rPr>
                <w:i/>
                <w:sz w:val="28"/>
                <w:szCs w:val="28"/>
              </w:rPr>
              <w:t>(требования к оформлению стенда – дополнительно)</w:t>
            </w:r>
          </w:p>
        </w:tc>
      </w:tr>
      <w:tr w:rsidR="00E84C71" w:rsidRPr="009629FC" w:rsidTr="009629FC">
        <w:tc>
          <w:tcPr>
            <w:tcW w:w="709" w:type="dxa"/>
          </w:tcPr>
          <w:p w:rsidR="00E84C71" w:rsidRPr="009629FC" w:rsidRDefault="00E84C71" w:rsidP="004A55A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Турбизнес 2018</w:t>
            </w:r>
          </w:p>
        </w:tc>
        <w:tc>
          <w:tcPr>
            <w:tcW w:w="1843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Республика Беларусь, Минск</w:t>
            </w:r>
          </w:p>
        </w:tc>
        <w:tc>
          <w:tcPr>
            <w:tcW w:w="1701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 xml:space="preserve">сентябрь </w:t>
            </w:r>
          </w:p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i/>
                <w:sz w:val="28"/>
                <w:szCs w:val="28"/>
              </w:rPr>
              <w:t>(точные даты – в рабочем порядке)</w:t>
            </w:r>
          </w:p>
        </w:tc>
        <w:tc>
          <w:tcPr>
            <w:tcW w:w="2410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 составе национального стенда Республики Беларусь</w:t>
            </w:r>
          </w:p>
        </w:tc>
      </w:tr>
      <w:tr w:rsidR="00E84C71" w:rsidRPr="009629FC" w:rsidTr="009629FC">
        <w:tc>
          <w:tcPr>
            <w:tcW w:w="709" w:type="dxa"/>
          </w:tcPr>
          <w:p w:rsidR="00E84C71" w:rsidRPr="009629FC" w:rsidRDefault="00E84C71" w:rsidP="009D707E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9629FC">
              <w:rPr>
                <w:sz w:val="28"/>
                <w:szCs w:val="28"/>
                <w:lang w:val="en-US"/>
              </w:rPr>
              <w:t>TT Warsaw</w:t>
            </w:r>
          </w:p>
        </w:tc>
        <w:tc>
          <w:tcPr>
            <w:tcW w:w="1843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Польша, Варшава</w:t>
            </w:r>
          </w:p>
        </w:tc>
        <w:tc>
          <w:tcPr>
            <w:tcW w:w="1701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 xml:space="preserve">ноябрь </w:t>
            </w:r>
          </w:p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i/>
                <w:sz w:val="28"/>
                <w:szCs w:val="28"/>
              </w:rPr>
              <w:t>(точные даты – в рабочем порядке)</w:t>
            </w:r>
          </w:p>
        </w:tc>
        <w:tc>
          <w:tcPr>
            <w:tcW w:w="2410" w:type="dxa"/>
          </w:tcPr>
          <w:p w:rsidR="00E84C71" w:rsidRPr="009629FC" w:rsidRDefault="00E84C71" w:rsidP="004B3373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9629FC">
              <w:rPr>
                <w:sz w:val="28"/>
                <w:szCs w:val="28"/>
              </w:rPr>
              <w:t>в составе стенда Республиканского союза туристической индустрии</w:t>
            </w:r>
          </w:p>
        </w:tc>
      </w:tr>
    </w:tbl>
    <w:p w:rsidR="007E5821" w:rsidRDefault="000A060D" w:rsidP="009629FC">
      <w:pPr>
        <w:ind w:firstLine="709"/>
        <w:jc w:val="both"/>
        <w:rPr>
          <w:szCs w:val="30"/>
        </w:rPr>
      </w:pPr>
      <w:r w:rsidRPr="009D707E">
        <w:rPr>
          <w:szCs w:val="30"/>
        </w:rPr>
        <w:lastRenderedPageBreak/>
        <w:t>Учитывая важность и значимость укрепления имиджа Гомельской области в международном туристическом сообществе, способствуя привлечению иностранных гражд</w:t>
      </w:r>
      <w:r w:rsidR="007F3CDA">
        <w:rPr>
          <w:szCs w:val="30"/>
        </w:rPr>
        <w:t>ан, диверсификации и наращиванию</w:t>
      </w:r>
      <w:r w:rsidRPr="009D707E">
        <w:rPr>
          <w:szCs w:val="30"/>
        </w:rPr>
        <w:t xml:space="preserve"> экспорта туристических </w:t>
      </w:r>
      <w:r w:rsidR="00B4764B">
        <w:rPr>
          <w:szCs w:val="30"/>
        </w:rPr>
        <w:t xml:space="preserve">услуг в </w:t>
      </w:r>
      <w:r w:rsidR="007E5821">
        <w:rPr>
          <w:szCs w:val="30"/>
        </w:rPr>
        <w:t>районе</w:t>
      </w:r>
      <w:r w:rsidRPr="009D707E">
        <w:rPr>
          <w:szCs w:val="30"/>
        </w:rPr>
        <w:t xml:space="preserve">, </w:t>
      </w:r>
      <w:proofErr w:type="spellStart"/>
      <w:r w:rsidR="009629FC">
        <w:rPr>
          <w:szCs w:val="30"/>
        </w:rPr>
        <w:t>предлагем</w:t>
      </w:r>
      <w:proofErr w:type="spellEnd"/>
      <w:r w:rsidR="00B4764B">
        <w:rPr>
          <w:szCs w:val="30"/>
        </w:rPr>
        <w:t xml:space="preserve"> </w:t>
      </w:r>
      <w:r w:rsidR="007E5821">
        <w:rPr>
          <w:szCs w:val="30"/>
        </w:rPr>
        <w:t xml:space="preserve">принять участие в выставках. Заявку на участие направлять в адрес отдела образования, спорта и туризма </w:t>
      </w:r>
      <w:proofErr w:type="spellStart"/>
      <w:r w:rsidR="007E5821">
        <w:rPr>
          <w:szCs w:val="30"/>
        </w:rPr>
        <w:t>Чечерского</w:t>
      </w:r>
      <w:proofErr w:type="spellEnd"/>
      <w:r w:rsidR="007E5821">
        <w:rPr>
          <w:szCs w:val="30"/>
        </w:rPr>
        <w:t xml:space="preserve"> райисполкома </w:t>
      </w:r>
      <w:r w:rsidR="007E5821" w:rsidRPr="007E5821">
        <w:rPr>
          <w:b/>
          <w:szCs w:val="30"/>
        </w:rPr>
        <w:t>не позднее 11 февраля 2018 года</w:t>
      </w:r>
      <w:r w:rsidR="007E5821">
        <w:rPr>
          <w:szCs w:val="30"/>
        </w:rPr>
        <w:t>.</w:t>
      </w:r>
    </w:p>
    <w:p w:rsidR="000A060D" w:rsidRPr="009D707E" w:rsidRDefault="000A060D" w:rsidP="009629FC">
      <w:pPr>
        <w:ind w:firstLine="709"/>
        <w:jc w:val="both"/>
        <w:rPr>
          <w:szCs w:val="30"/>
        </w:rPr>
      </w:pPr>
      <w:r w:rsidRPr="009D707E">
        <w:rPr>
          <w:szCs w:val="30"/>
        </w:rPr>
        <w:t>Оплата расходов по аренде выставочной площади</w:t>
      </w:r>
      <w:r w:rsidR="001E70A6" w:rsidRPr="009D707E">
        <w:rPr>
          <w:szCs w:val="30"/>
        </w:rPr>
        <w:t>, транспортное обеспечение</w:t>
      </w:r>
      <w:r w:rsidRPr="009D707E">
        <w:rPr>
          <w:szCs w:val="30"/>
        </w:rPr>
        <w:t xml:space="preserve"> – за счет средств управления спорта и туризма </w:t>
      </w:r>
      <w:r w:rsidR="001E70A6" w:rsidRPr="009D707E">
        <w:rPr>
          <w:szCs w:val="30"/>
        </w:rPr>
        <w:t>облисполкома. Иные</w:t>
      </w:r>
      <w:r w:rsidRPr="009D707E">
        <w:rPr>
          <w:szCs w:val="30"/>
        </w:rPr>
        <w:t xml:space="preserve"> расходы – за счет средств командирующей организации.</w:t>
      </w:r>
    </w:p>
    <w:p w:rsidR="00BC314F" w:rsidRPr="009D707E" w:rsidRDefault="009629FC" w:rsidP="009629FC">
      <w:pPr>
        <w:ind w:firstLine="709"/>
        <w:jc w:val="both"/>
        <w:rPr>
          <w:szCs w:val="30"/>
        </w:rPr>
      </w:pPr>
      <w:r>
        <w:rPr>
          <w:szCs w:val="30"/>
        </w:rPr>
        <w:t>Телефон для справок 3 40 20</w:t>
      </w:r>
      <w:r w:rsidR="00BC314F" w:rsidRPr="009D707E">
        <w:rPr>
          <w:szCs w:val="30"/>
        </w:rPr>
        <w:t>.</w:t>
      </w:r>
    </w:p>
    <w:p w:rsidR="000A060D" w:rsidRPr="009D707E" w:rsidRDefault="000A060D" w:rsidP="009629FC">
      <w:pPr>
        <w:spacing w:line="360" w:lineRule="auto"/>
        <w:jc w:val="both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  <w:r>
        <w:rPr>
          <w:szCs w:val="30"/>
        </w:rPr>
        <w:t>Начальник отдела образования,</w:t>
      </w:r>
    </w:p>
    <w:p w:rsidR="009629FC" w:rsidRDefault="009629FC" w:rsidP="009629FC">
      <w:pPr>
        <w:spacing w:line="280" w:lineRule="exact"/>
        <w:rPr>
          <w:szCs w:val="30"/>
        </w:rPr>
      </w:pPr>
      <w:r>
        <w:rPr>
          <w:szCs w:val="30"/>
        </w:rPr>
        <w:t>спорта и туризма</w:t>
      </w:r>
    </w:p>
    <w:p w:rsidR="009629FC" w:rsidRDefault="009629FC" w:rsidP="009629FC">
      <w:pPr>
        <w:spacing w:line="280" w:lineRule="exact"/>
        <w:rPr>
          <w:szCs w:val="30"/>
        </w:rPr>
      </w:pPr>
      <w:proofErr w:type="spellStart"/>
      <w:r>
        <w:rPr>
          <w:szCs w:val="30"/>
        </w:rPr>
        <w:t>Чечерского</w:t>
      </w:r>
      <w:proofErr w:type="spellEnd"/>
      <w:r>
        <w:rPr>
          <w:szCs w:val="30"/>
        </w:rPr>
        <w:t xml:space="preserve"> райисполкома                                                  </w:t>
      </w:r>
      <w:proofErr w:type="spellStart"/>
      <w:r>
        <w:rPr>
          <w:szCs w:val="30"/>
        </w:rPr>
        <w:t>С.П.Мельникова</w:t>
      </w:r>
      <w:proofErr w:type="spellEnd"/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9629FC" w:rsidRDefault="009629FC" w:rsidP="009629FC">
      <w:pPr>
        <w:spacing w:line="280" w:lineRule="exact"/>
        <w:rPr>
          <w:szCs w:val="30"/>
        </w:rPr>
      </w:pPr>
    </w:p>
    <w:p w:rsidR="003A12F5" w:rsidRPr="001058B7" w:rsidRDefault="009629FC" w:rsidP="009629FC">
      <w:pPr>
        <w:spacing w:line="280" w:lineRule="exact"/>
        <w:rPr>
          <w:sz w:val="18"/>
          <w:szCs w:val="18"/>
        </w:rPr>
      </w:pPr>
      <w:r w:rsidRPr="00D94211">
        <w:rPr>
          <w:sz w:val="18"/>
          <w:szCs w:val="18"/>
        </w:rPr>
        <w:t>08 Ковалева-</w:t>
      </w:r>
      <w:proofErr w:type="spellStart"/>
      <w:r w:rsidRPr="00D94211">
        <w:rPr>
          <w:sz w:val="18"/>
          <w:szCs w:val="18"/>
        </w:rPr>
        <w:t>Кечко</w:t>
      </w:r>
      <w:proofErr w:type="spellEnd"/>
      <w:r w:rsidRPr="00D94211">
        <w:rPr>
          <w:sz w:val="18"/>
          <w:szCs w:val="18"/>
        </w:rPr>
        <w:t xml:space="preserve"> 34020</w:t>
      </w:r>
      <w:bookmarkStart w:id="0" w:name="_GoBack"/>
      <w:bookmarkEnd w:id="0"/>
    </w:p>
    <w:sectPr w:rsidR="003A12F5" w:rsidRPr="001058B7" w:rsidSect="000F13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0D"/>
    <w:rsid w:val="000513A2"/>
    <w:rsid w:val="000A060D"/>
    <w:rsid w:val="000F13B3"/>
    <w:rsid w:val="001058B7"/>
    <w:rsid w:val="00172A54"/>
    <w:rsid w:val="001E70A6"/>
    <w:rsid w:val="003A12F5"/>
    <w:rsid w:val="0047541A"/>
    <w:rsid w:val="004D2366"/>
    <w:rsid w:val="00533978"/>
    <w:rsid w:val="0058237E"/>
    <w:rsid w:val="006801CD"/>
    <w:rsid w:val="007B6BF7"/>
    <w:rsid w:val="007D2ADA"/>
    <w:rsid w:val="007E5821"/>
    <w:rsid w:val="007F3CDA"/>
    <w:rsid w:val="008C114D"/>
    <w:rsid w:val="00905242"/>
    <w:rsid w:val="009629FC"/>
    <w:rsid w:val="009A5F34"/>
    <w:rsid w:val="009D707E"/>
    <w:rsid w:val="00AE2666"/>
    <w:rsid w:val="00B4764B"/>
    <w:rsid w:val="00BC314F"/>
    <w:rsid w:val="00BC56EA"/>
    <w:rsid w:val="00BD11DF"/>
    <w:rsid w:val="00C74D38"/>
    <w:rsid w:val="00C77962"/>
    <w:rsid w:val="00CA1445"/>
    <w:rsid w:val="00CD09A3"/>
    <w:rsid w:val="00D918B3"/>
    <w:rsid w:val="00E84C71"/>
    <w:rsid w:val="00F66AC8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60D"/>
    <w:rPr>
      <w:color w:val="0000FF"/>
      <w:u w:val="single"/>
    </w:rPr>
  </w:style>
  <w:style w:type="table" w:styleId="a4">
    <w:name w:val="Table Grid"/>
    <w:basedOn w:val="a1"/>
    <w:uiPriority w:val="59"/>
    <w:rsid w:val="009A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07E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7E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60D"/>
    <w:rPr>
      <w:color w:val="0000FF"/>
      <w:u w:val="single"/>
    </w:rPr>
  </w:style>
  <w:style w:type="table" w:styleId="a4">
    <w:name w:val="Table Grid"/>
    <w:basedOn w:val="a1"/>
    <w:uiPriority w:val="59"/>
    <w:rsid w:val="009A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07E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7E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13D4-62B7-4AC9-83EB-914685AA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15</cp:lastModifiedBy>
  <cp:revision>2</cp:revision>
  <cp:lastPrinted>2018-02-09T07:37:00Z</cp:lastPrinted>
  <dcterms:created xsi:type="dcterms:W3CDTF">2018-02-09T07:38:00Z</dcterms:created>
  <dcterms:modified xsi:type="dcterms:W3CDTF">2018-02-09T07:38:00Z</dcterms:modified>
</cp:coreProperties>
</file>