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3528060</wp:posOffset>
            </wp:positionH>
            <wp:positionV relativeFrom="paragraph">
              <wp:posOffset>12700</wp:posOffset>
            </wp:positionV>
            <wp:extent cx="615950" cy="59118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15950" cy="5911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Дзяржауны камггэт</w:t>
        <w:br/>
        <w:t>па стандартызацьи</w:t>
        <w:br/>
        <w:t>РэспуУлЛкг Беларусь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(Дзяржстандарт)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СтаравшенсЮ тракт, 93, 220053, г. </w:t>
      </w:r>
      <w:r>
        <w:rPr>
          <w:smallCap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en-US" w:eastAsia="en-US" w:bidi="en-US"/>
        </w:rPr>
        <w:t>Mhck</w:t>
        <w:br/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тэл. +375 17 379 62 13,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 xml:space="preserve">факс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+375 17 363 25 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88</w:t>
        <w:br/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Государственный комитет</w:t>
        <w:br/>
        <w:t>по стандартизации</w:t>
        <w:br/>
        <w:t>Республики Беларусь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(Госстандарт)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253" w:left="1591" w:right="939" w:bottom="1440" w:header="0" w:footer="1012" w:gutter="0"/>
          <w:pgNumType w:start="1"/>
          <w:cols w:num="2" w:space="1108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Старовиленский тракт, 93, 220053, г. Минск</w:t>
        <w:br/>
        <w:t>тел. +375 17 379 62 13, факс 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widowControl w:val="0"/>
        <w:spacing w:line="207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90" w:left="0" w:right="0" w:bottom="1443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tabs>
          <w:tab w:leader="underscore" w:pos="2459" w:val="left"/>
          <w:tab w:pos="3933" w:val="left"/>
          <w:tab w:pos="4494" w:val="left"/>
        </w:tabs>
        <w:bidi w:val="0"/>
        <w:spacing w:before="0" w:after="640" w:line="240" w:lineRule="auto"/>
        <w:ind w:left="0" w:right="0" w:firstLine="16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 xml:space="preserve">/У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Cd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&amp;С 'ъ</w:t>
      </w:r>
      <w:r>
        <w:rPr>
          <w:color w:val="000000"/>
          <w:spacing w:val="0"/>
          <w:w w:val="100"/>
          <w:position w:val="0"/>
          <w:sz w:val="20"/>
          <w:szCs w:val="20"/>
          <w:u w:val="none"/>
          <w:shd w:val="clear" w:color="auto" w:fill="auto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ru-RU" w:eastAsia="ru-RU" w:bidi="ru-RU"/>
        </w:rPr>
        <w:t>№</w:t>
        <w:tab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Я.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5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ru-RU" w:eastAsia="ru-RU" w:bidi="ru-RU"/>
        </w:rPr>
        <w:tab/>
        <w:t>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ПРЕДПИСАНИЕ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Главного государственного инспектора</w:t>
        <w:br/>
        <w:t>Республики Беларусь по надзору за соблюдением</w:t>
        <w:br/>
        <w:t>технических регламентов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запрете ввоза и обращения опасной продукции на территории Республики Беларусь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результате проверки Гомельской областной инспекцией Госстандарта Общества с ограниченной ответственностью «ОптиФрэш» .(УНП 491331727, акт проверки от 15.07.2020 № 303ПТ2079)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выявлена опасная продукция: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банановые чипсы в картонной упаковке с вкладышем из полимерных материалов массой нетто 6,8 кг, дата изготовления 18.05.2019, годен до 18.11.2020, продукция маркирована единым знаком обращения продукции на рынке государств - членов Таможенного союза (ЕАС), изготовитель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«SEE'S INTERNATOINAL FOOD MFG. CORP.»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(Филиппины), поставщик в Республику Беларусь ООО «КендиФрутс» (УНП 192939333, г. Минск).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проверки установлено, что 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её маркировки» (пункта 1 части 4.1, пункта 1 части 4.2, пунктов 1, 6 части 4.4, пункта 1 части 4.12 статьи 4) по безопасности и маркировке: отсутствует обязательная информация о наличии в составе банановых чипсов пищевой добавки консерванта бензойной кислоты, обнаруженной в результате проведённых лабораторных испытаний в количестве 120,8 мг/кг.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подпункта 2.1 пункта 2 Указа Президента Республики Беларусь от 09.02.2015 № 48 «О мерах по обеспечению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государственного контроля (надзора) за соблюдением требований технических регламентов»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ЗАПРЕЩАЕТСЯ: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 </w:t>
      </w:r>
      <w:r>
        <w:rPr>
          <w:b/>
          <w:bCs/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«Л </w:t>
      </w:r>
      <w:r>
        <w:rPr>
          <w:b/>
          <w:bCs/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f</w:t>
      </w:r>
      <w:r>
        <w:rPr>
          <w:b/>
          <w:bCs/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&gt; </w:t>
      </w:r>
      <w:r>
        <w:rPr>
          <w:b/>
          <w:bCs/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OL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2020 года ввоз и обращение на территории Республики Беларусь опасной продукции: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банановых чипсов, изготовитель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«SEE'S INTERNATOINAL FOOD MFG. CORP.»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(Филиппины).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Административная ответственность за неисполнение настоящего предписания предусмотрена статьями 23.1 и 23.67 Кодекса Республики Беларусь об административных правонарушениях.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09" w:lineRule="auto"/>
        <w:ind w:left="0" w:right="0" w:firstLine="0"/>
        <w:jc w:val="left"/>
      </w:pPr>
      <w: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4029710</wp:posOffset>
            </wp:positionH>
            <wp:positionV relativeFrom="margin">
              <wp:posOffset>2618105</wp:posOffset>
            </wp:positionV>
            <wp:extent cx="2395855" cy="1548130"/>
            <wp:wrapTight wrapText="left">
              <wp:wrapPolygon>
                <wp:start x="412" y="0"/>
                <wp:lineTo x="16379" y="0"/>
                <wp:lineTo x="16379" y="2599"/>
                <wp:lineTo x="21600" y="2599"/>
                <wp:lineTo x="21600" y="9160"/>
                <wp:lineTo x="16379" y="9160"/>
                <wp:lineTo x="16379" y="11418"/>
                <wp:lineTo x="21600" y="11418"/>
                <wp:lineTo x="21600" y="15934"/>
                <wp:lineTo x="16379" y="15934"/>
                <wp:lineTo x="16379" y="16360"/>
                <wp:lineTo x="15664" y="16360"/>
                <wp:lineTo x="15664" y="21600"/>
                <wp:lineTo x="5826" y="21600"/>
                <wp:lineTo x="5826" y="16360"/>
                <wp:lineTo x="412" y="16360"/>
                <wp:lineTo x="412" y="15934"/>
                <wp:lineTo x="0" y="15934"/>
                <wp:lineTo x="0" y="11716"/>
                <wp:lineTo x="357" y="11716"/>
                <wp:lineTo x="357" y="11673"/>
                <wp:lineTo x="412" y="11673"/>
                <wp:lineTo x="412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395855" cy="15481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2907665</wp:posOffset>
                </wp:positionH>
                <wp:positionV relativeFrom="margin">
                  <wp:posOffset>3576955</wp:posOffset>
                </wp:positionV>
                <wp:extent cx="271145" cy="1765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14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ru-RU" w:eastAsia="ru-RU" w:bidi="ru-RU"/>
                              </w:rPr>
                              <w:t>м.п.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28.94999999999999pt;margin-top:281.64999999999998pt;width:21.350000000000001pt;height:13.9pt;z-index:-12582937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>м.п.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5821680</wp:posOffset>
                </wp:positionH>
                <wp:positionV relativeFrom="margin">
                  <wp:posOffset>3216910</wp:posOffset>
                </wp:positionV>
                <wp:extent cx="1039495" cy="23939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2393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тТЭтарицкий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58.39999999999998pt;margin-top:253.30000000000001pt;width:81.849999999999994pt;height:18.850000000000001pt;z-index:-12582937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тТЭтарицкий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государственный инспектор Республики Беларусь по надзору за соблюдением технических регламен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90" w:left="1297" w:right="1007" w:bottom="1443" w:header="0" w:footer="1015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0">
    <w:name w:val="Основной текст (3)_"/>
    <w:basedOn w:val="DefaultParagraphFont"/>
    <w:link w:val="Style9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singl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269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spacing w:after="320"/>
      <w:ind w:firstLine="80"/>
    </w:pPr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