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38" w:rsidRDefault="00BA07CD" w:rsidP="00C40B9D">
      <w:pPr>
        <w:shd w:val="clear" w:color="auto" w:fill="FFFFFF"/>
        <w:tabs>
          <w:tab w:val="left" w:pos="1200"/>
        </w:tabs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-31750</wp:posOffset>
            </wp:positionV>
            <wp:extent cx="1828800" cy="1521460"/>
            <wp:effectExtent l="0" t="0" r="0" b="2540"/>
            <wp:wrapTight wrapText="right">
              <wp:wrapPolygon edited="0">
                <wp:start x="0" y="0"/>
                <wp:lineTo x="0" y="21366"/>
                <wp:lineTo x="21375" y="21366"/>
                <wp:lineTo x="21375" y="0"/>
                <wp:lineTo x="0" y="0"/>
              </wp:wrapPolygon>
            </wp:wrapTight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1768" w:rsidRPr="00350D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17 апреля – Всемирный день гемофилии</w:t>
      </w:r>
    </w:p>
    <w:p w:rsidR="00247638" w:rsidRDefault="00247638" w:rsidP="004957EB">
      <w:pPr>
        <w:shd w:val="clear" w:color="auto" w:fill="FFFFFF"/>
        <w:tabs>
          <w:tab w:val="left" w:pos="3261"/>
        </w:tabs>
        <w:spacing w:after="0" w:line="240" w:lineRule="auto"/>
        <w:ind w:left="3261" w:firstLine="27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247638" w:rsidRPr="00BA07CD" w:rsidRDefault="0015327A" w:rsidP="00C40B9D">
      <w:pPr>
        <w:shd w:val="clear" w:color="auto" w:fill="FFFFFF"/>
        <w:tabs>
          <w:tab w:val="left" w:pos="3261"/>
        </w:tabs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fldChar w:fldCharType="begin"/>
      </w:r>
      <w:r w:rsidR="00C40B9D" w:rsidRPr="00BA07CD">
        <w:instrText xml:space="preserve"> INCLUDEPICTURE "http://www.crb-buinsk.ru/images/news/0005.jpg" \* MERGEFORMATINET </w:instrText>
      </w:r>
      <w:r w:rsidRPr="00BA07CD">
        <w:fldChar w:fldCharType="end"/>
      </w:r>
      <w:r w:rsidR="00247638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апреля</w:t>
      </w:r>
      <w:r w:rsid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Беларусь</w:t>
      </w:r>
      <w:r w:rsidR="00C40B9D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</w:t>
      </w:r>
      <w:r w:rsidR="00247638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Всемирный день гемофилии. Общая цель</w:t>
      </w:r>
      <w:r w:rsid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47638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привлечь внимание</w:t>
      </w:r>
      <w:r w:rsidR="00C40B9D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к проблеме гемофилии и сделать все возможное для улучшения качества медицинской помощи. </w:t>
      </w:r>
    </w:p>
    <w:p w:rsidR="002A3B0A" w:rsidRPr="00BA07CD" w:rsidRDefault="002A3B0A" w:rsidP="00BA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Гемофилия</w:t>
      </w: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греческого </w:t>
      </w:r>
      <w:proofErr w:type="spellStart"/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haima</w:t>
      </w:r>
      <w:proofErr w:type="spellEnd"/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кровь и </w:t>
      </w:r>
      <w:proofErr w:type="spellStart"/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philia</w:t>
      </w:r>
      <w:proofErr w:type="spellEnd"/>
      <w:r w:rsidR="004315EC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чему-либо) относится к редким наследственным заболеваниям крови и проявляется повышенной кровоточивостью. В основе гемофилии лежит нарушение функционирования свертывающей системы крови.</w:t>
      </w:r>
    </w:p>
    <w:p w:rsidR="009644FA" w:rsidRPr="00BA07CD" w:rsidRDefault="002A3B0A" w:rsidP="00FA40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целостности сосудов (травмы, медицинские вмешательства) система свертывания обеспечивает сохранение крови внутри сосудов - не дает ей изливаться наружу, закрывая повреждения специальными сгустками (тромбами). Сгустки образуются в результате биохимических реакций между молекулами, присутствующими в крови каждого человека. При изучении системы свертывания их назвали «факторами свертывания».</w:t>
      </w:r>
    </w:p>
    <w:p w:rsidR="002A3B0A" w:rsidRPr="00BA07CD" w:rsidRDefault="002A3B0A" w:rsidP="00FA40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повышенной кровоточивости при гемофилии – нарушение синтеза молекул плазменных факторов свертывания. В связи с этим различают следующие </w:t>
      </w:r>
      <w:r w:rsidR="004D2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гемофилии:</w:t>
      </w:r>
    </w:p>
    <w:p w:rsidR="002A3B0A" w:rsidRPr="00BA07CD" w:rsidRDefault="002A3B0A" w:rsidP="009644FA">
      <w:pPr>
        <w:numPr>
          <w:ilvl w:val="0"/>
          <w:numId w:val="2"/>
        </w:numPr>
        <w:shd w:val="clear" w:color="auto" w:fill="FFFFFF"/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А - вызвана дефицитом VIII фактора свертывания;</w:t>
      </w:r>
    </w:p>
    <w:p w:rsidR="002A3B0A" w:rsidRPr="00BA07CD" w:rsidRDefault="002A3B0A" w:rsidP="009644FA">
      <w:pPr>
        <w:numPr>
          <w:ilvl w:val="0"/>
          <w:numId w:val="2"/>
        </w:numPr>
        <w:shd w:val="clear" w:color="auto" w:fill="FFFFFF"/>
        <w:spacing w:after="0" w:line="252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B - обусловлена дефицитом IX фактора;</w:t>
      </w:r>
    </w:p>
    <w:p w:rsidR="002A3B0A" w:rsidRPr="00BA07CD" w:rsidRDefault="004D24D3" w:rsidP="004D24D3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A3B0A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долю гемофилии А приходится </w:t>
      </w:r>
      <w:r w:rsidR="00E85ECB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80% случаев, гемофилии В – 12</w:t>
      </w:r>
      <w:r w:rsidR="00F94814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2A3B0A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долю оставшихся 8% приходятся другие наруш</w:t>
      </w:r>
      <w:r w:rsidR="00E85ECB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- обусловленные </w:t>
      </w:r>
      <w:r w:rsidR="002A3B0A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дефектом выработки факторов или нехваткой факторов с другими номерами.</w:t>
      </w:r>
    </w:p>
    <w:p w:rsidR="0007647D" w:rsidRDefault="002A3B0A" w:rsidP="0007647D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 гемофилия с серьезной кровопотерей встречается только у мужчин. Это связано с тем, что у мужчин хромосомный набор представляет собой одну X-хромосому и одну Y –хромосому (набор половых хромосом у женщин ХХ, мужчин – ХY). Гены, ответственные за выработку факторов свертывания, поврежденные при гемофилии, находятся только в хромосоме Х.</w:t>
      </w:r>
      <w:r w:rsidR="0007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3B0A" w:rsidRPr="00BA07CD" w:rsidRDefault="002A3B0A" w:rsidP="0007647D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«Дефектная» Х-хромосома передается от больного отца дочерям. Однако вторая, «здоровая» хромосома Х, доставшаяся девочкам от матери, компенсирует нарушенную работу генов и у них болезнь практически никак себя не проявит - сформируется носительство</w:t>
      </w:r>
      <w:bookmarkStart w:id="0" w:name="_GoBack"/>
      <w:bookmarkEnd w:id="0"/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3B0A" w:rsidRPr="00BA07CD" w:rsidRDefault="002A3B0A" w:rsidP="00BC4275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Скрытые гены гемофилии будут переданы половине из сыновей женщин-носительниц - у них разовьется гемофилия. Второй половине потомков мужского пола достанется «здоровая» X-хромосома и они родятся и проживут жизнь без гемофилии. Половина дочерей женщин–носительниц станет такими же скрытыми носителями генов гемофилии. Все зависит от того, какую из двух хромосом дети унаследуют при зачатии.</w:t>
      </w:r>
    </w:p>
    <w:p w:rsidR="002A3B0A" w:rsidRPr="00BA07CD" w:rsidRDefault="0015327A" w:rsidP="00DE7FE0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2A3B0A" w:rsidRPr="00DE7FE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Симптомы гемофилии</w:t>
        </w:r>
      </w:hyperlink>
      <w:r w:rsidR="00DE7FE0" w:rsidRPr="00DE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A3B0A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 проявление гемофилии — очень медленное свертывание крови при кровотечениях. В некоторых случаях кровь не сворачивается в течение нескольких суток.</w:t>
      </w:r>
    </w:p>
    <w:p w:rsidR="002A3B0A" w:rsidRPr="00BA07CD" w:rsidRDefault="002A3B0A" w:rsidP="00DE7FE0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Диагноз гемофилии выставляется специалистом после изучения семейного анамнеза. В 25-30% случаев выявить склонность к кровотечениям у родственников больного гемофилией не удается. </w:t>
      </w:r>
    </w:p>
    <w:p w:rsidR="002A3B0A" w:rsidRPr="00BA07CD" w:rsidRDefault="0015327A" w:rsidP="00DE7FE0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2A3B0A" w:rsidRPr="00DE7FE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Лечение гемофилии</w:t>
        </w:r>
      </w:hyperlink>
      <w:r w:rsidR="00DE7FE0" w:rsidRPr="00DE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A3B0A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Заместительная терапия — основной метод лечения гемофилии. С этой целью используют концентраты VIII и IX факторов свёртывания крови в индивидуальных дозах для каждого больного и вида кровотечения.</w:t>
      </w:r>
    </w:p>
    <w:p w:rsidR="009644FA" w:rsidRPr="00DE7FE0" w:rsidRDefault="0015327A" w:rsidP="00164E86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tgtFrame="_blank" w:history="1">
        <w:r w:rsidR="002A3B0A" w:rsidRPr="00DE7FE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Профилактика гемофилии</w:t>
        </w:r>
      </w:hyperlink>
      <w:r w:rsidR="00DE7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45AC" w:rsidRPr="00BA07CD" w:rsidRDefault="007C18F3" w:rsidP="00DE7FE0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07CD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Заболевание это</w:t>
      </w:r>
      <w:r w:rsidR="009A45AC" w:rsidRPr="00BA0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неизлечимо, первичной профилактики нет, единственно возможная профилактика гемофилии – это комплекс мер по недопущению кровотечений. Нужно стараться избегать терапии с внутримышечным введением лекарственных препаратов в связи с опасностью возникновения гематом. Препараты, как правило, назначают перорально </w:t>
      </w:r>
      <w:r w:rsidRPr="00BA07CD">
        <w:rPr>
          <w:rFonts w:ascii="Times New Roman" w:hAnsi="Times New Roman" w:cs="Times New Roman"/>
          <w:sz w:val="28"/>
          <w:szCs w:val="28"/>
          <w:shd w:val="clear" w:color="auto" w:fill="FFFFFF"/>
        </w:rPr>
        <w:t>или,</w:t>
      </w:r>
      <w:r w:rsidR="009A45AC" w:rsidRPr="00BA0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вводят внутривенно. Любые оперативные вмешательства категорически запрещены, это касается даже обычного удаления зубов.</w:t>
      </w:r>
    </w:p>
    <w:p w:rsidR="009A45AC" w:rsidRPr="00BA07CD" w:rsidRDefault="009A45AC" w:rsidP="00024C4F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07CD">
        <w:rPr>
          <w:rFonts w:ascii="Times New Roman" w:hAnsi="Times New Roman" w:cs="Times New Roman"/>
          <w:sz w:val="28"/>
          <w:szCs w:val="28"/>
        </w:rPr>
        <w:t>Р</w:t>
      </w:r>
      <w:r w:rsidR="00C509E9" w:rsidRPr="00BA07CD">
        <w:rPr>
          <w:rFonts w:ascii="Times New Roman" w:hAnsi="Times New Roman" w:cs="Times New Roman"/>
          <w:sz w:val="28"/>
          <w:szCs w:val="28"/>
        </w:rPr>
        <w:t xml:space="preserve">екомендуется избегать </w:t>
      </w:r>
      <w:r w:rsidR="007C18F3" w:rsidRPr="00BA07CD">
        <w:rPr>
          <w:rFonts w:ascii="Times New Roman" w:hAnsi="Times New Roman" w:cs="Times New Roman"/>
          <w:sz w:val="28"/>
          <w:szCs w:val="28"/>
        </w:rPr>
        <w:t>травматизации различного</w:t>
      </w:r>
      <w:r w:rsidR="00C509E9" w:rsidRPr="00BA07CD">
        <w:rPr>
          <w:rFonts w:ascii="Times New Roman" w:hAnsi="Times New Roman" w:cs="Times New Roman"/>
          <w:sz w:val="28"/>
          <w:szCs w:val="28"/>
        </w:rPr>
        <w:t xml:space="preserve"> </w:t>
      </w:r>
      <w:r w:rsidRPr="00BA07CD">
        <w:rPr>
          <w:rFonts w:ascii="Times New Roman" w:hAnsi="Times New Roman" w:cs="Times New Roman"/>
          <w:sz w:val="28"/>
          <w:szCs w:val="28"/>
        </w:rPr>
        <w:t>рода, участвовать в травматичных видах спорта, таких, как хоккей, бокс, футбол и т. д. Из спортивных дисциплин допустимо только плавание.</w:t>
      </w:r>
      <w:r w:rsidR="00C509E9" w:rsidRPr="00BA07CD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7C18F3" w:rsidRPr="00BA07CD">
        <w:rPr>
          <w:rFonts w:ascii="Times New Roman" w:hAnsi="Times New Roman" w:cs="Times New Roman"/>
          <w:sz w:val="28"/>
          <w:szCs w:val="28"/>
        </w:rPr>
        <w:t>диету,</w:t>
      </w:r>
      <w:r w:rsidR="00C509E9" w:rsidRPr="00BA07CD">
        <w:rPr>
          <w:rFonts w:ascii="Times New Roman" w:hAnsi="Times New Roman" w:cs="Times New Roman"/>
          <w:sz w:val="28"/>
          <w:szCs w:val="28"/>
        </w:rPr>
        <w:t xml:space="preserve"> состоящую из продуктов, насыщенных витаминами групп А, В, С и D, а также микроэлементами (кальций, фосфор), можно употреблять арахис.</w:t>
      </w:r>
    </w:p>
    <w:p w:rsidR="00072CB2" w:rsidRPr="00BA07CD" w:rsidRDefault="00C509E9" w:rsidP="00D71CA2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CD">
        <w:rPr>
          <w:rFonts w:ascii="Times New Roman" w:hAnsi="Times New Roman" w:cs="Times New Roman"/>
          <w:sz w:val="28"/>
          <w:szCs w:val="28"/>
        </w:rPr>
        <w:t>Проводя профилактику и лечение, гемофилию можно частично нейтрализовать, но до конца избавиться о</w:t>
      </w:r>
      <w:r w:rsidR="000F1EBD" w:rsidRPr="00BA07CD">
        <w:rPr>
          <w:rFonts w:ascii="Times New Roman" w:hAnsi="Times New Roman" w:cs="Times New Roman"/>
          <w:sz w:val="28"/>
          <w:szCs w:val="28"/>
        </w:rPr>
        <w:t>т её проявлений пока невозможно</w:t>
      </w:r>
      <w:r w:rsidRPr="00BA07CD">
        <w:rPr>
          <w:rFonts w:ascii="Times New Roman" w:hAnsi="Times New Roman" w:cs="Times New Roman"/>
          <w:sz w:val="28"/>
          <w:szCs w:val="28"/>
        </w:rPr>
        <w:t xml:space="preserve"> </w:t>
      </w:r>
      <w:r w:rsidR="000F1EBD" w:rsidRPr="00BA0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заболевание генетически обусловлено. </w:t>
      </w:r>
    </w:p>
    <w:p w:rsidR="00893640" w:rsidRPr="00BA07CD" w:rsidRDefault="00893640" w:rsidP="00024C4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3640" w:rsidRPr="00BA07CD" w:rsidSect="00C40B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791B"/>
    <w:multiLevelType w:val="multilevel"/>
    <w:tmpl w:val="CAE6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A731A"/>
    <w:multiLevelType w:val="multilevel"/>
    <w:tmpl w:val="20A0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3B0A"/>
    <w:rsid w:val="00024C4F"/>
    <w:rsid w:val="00071161"/>
    <w:rsid w:val="00072CB2"/>
    <w:rsid w:val="0007647D"/>
    <w:rsid w:val="000A3AB7"/>
    <w:rsid w:val="000F1EBD"/>
    <w:rsid w:val="0015327A"/>
    <w:rsid w:val="00164E86"/>
    <w:rsid w:val="00190041"/>
    <w:rsid w:val="001E770C"/>
    <w:rsid w:val="00247638"/>
    <w:rsid w:val="00261768"/>
    <w:rsid w:val="00263298"/>
    <w:rsid w:val="002A3B0A"/>
    <w:rsid w:val="002D5134"/>
    <w:rsid w:val="00350D33"/>
    <w:rsid w:val="0036443B"/>
    <w:rsid w:val="00366BF3"/>
    <w:rsid w:val="00405AAF"/>
    <w:rsid w:val="004315EC"/>
    <w:rsid w:val="0044261E"/>
    <w:rsid w:val="004957EB"/>
    <w:rsid w:val="004A31E9"/>
    <w:rsid w:val="004D24D3"/>
    <w:rsid w:val="00512BB0"/>
    <w:rsid w:val="0055582B"/>
    <w:rsid w:val="005D5CC7"/>
    <w:rsid w:val="00620A6D"/>
    <w:rsid w:val="006521F0"/>
    <w:rsid w:val="00682537"/>
    <w:rsid w:val="006C1060"/>
    <w:rsid w:val="007005EE"/>
    <w:rsid w:val="00731044"/>
    <w:rsid w:val="00787416"/>
    <w:rsid w:val="007C18F3"/>
    <w:rsid w:val="00893640"/>
    <w:rsid w:val="0095113C"/>
    <w:rsid w:val="009644FA"/>
    <w:rsid w:val="009A45AC"/>
    <w:rsid w:val="00A40564"/>
    <w:rsid w:val="00A70209"/>
    <w:rsid w:val="00AB4C5D"/>
    <w:rsid w:val="00B55949"/>
    <w:rsid w:val="00BA07CD"/>
    <w:rsid w:val="00BA37B4"/>
    <w:rsid w:val="00BC4275"/>
    <w:rsid w:val="00BE600B"/>
    <w:rsid w:val="00BF4664"/>
    <w:rsid w:val="00C1291B"/>
    <w:rsid w:val="00C40B9D"/>
    <w:rsid w:val="00C509E9"/>
    <w:rsid w:val="00C764FC"/>
    <w:rsid w:val="00C811E7"/>
    <w:rsid w:val="00CF7706"/>
    <w:rsid w:val="00D71CA2"/>
    <w:rsid w:val="00D76FF8"/>
    <w:rsid w:val="00D77F2E"/>
    <w:rsid w:val="00DE6685"/>
    <w:rsid w:val="00DE7FE0"/>
    <w:rsid w:val="00E135FB"/>
    <w:rsid w:val="00E85ECB"/>
    <w:rsid w:val="00EE12F4"/>
    <w:rsid w:val="00F94814"/>
    <w:rsid w:val="00FA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41"/>
  </w:style>
  <w:style w:type="paragraph" w:styleId="1">
    <w:name w:val="heading 1"/>
    <w:basedOn w:val="a"/>
    <w:link w:val="10"/>
    <w:uiPriority w:val="9"/>
    <w:qFormat/>
    <w:rsid w:val="002A3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3B0A"/>
    <w:rPr>
      <w:color w:val="0000FF"/>
      <w:u w:val="single"/>
    </w:rPr>
  </w:style>
  <w:style w:type="character" w:customStyle="1" w:styleId="socialrating--averagerating">
    <w:name w:val="social_rating--average_rating"/>
    <w:basedOn w:val="a0"/>
    <w:rsid w:val="002A3B0A"/>
  </w:style>
  <w:style w:type="paragraph" w:styleId="a4">
    <w:name w:val="Normal (Web)"/>
    <w:basedOn w:val="a"/>
    <w:uiPriority w:val="99"/>
    <w:semiHidden/>
    <w:unhideWhenUsed/>
    <w:rsid w:val="002A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7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krug.ru/manual/show/gemofiliya__opisanie_profilaktiki_zaboleva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krug.ru/manual/show/gemofiliya__sovremennye_metody_le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krug.ru/manual/show/gemofiliya__proyavleniya__simptomy__priznak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Dmitry</cp:lastModifiedBy>
  <cp:revision>8</cp:revision>
  <cp:lastPrinted>2018-04-10T05:57:00Z</cp:lastPrinted>
  <dcterms:created xsi:type="dcterms:W3CDTF">2018-04-09T13:12:00Z</dcterms:created>
  <dcterms:modified xsi:type="dcterms:W3CDTF">2018-04-26T13:32:00Z</dcterms:modified>
</cp:coreProperties>
</file>