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F7" w:rsidRPr="002811F7" w:rsidRDefault="002811F7" w:rsidP="002811F7">
      <w:pPr>
        <w:jc w:val="both"/>
        <w:rPr>
          <w:b/>
          <w:sz w:val="32"/>
          <w:szCs w:val="32"/>
        </w:rPr>
      </w:pPr>
      <w:r w:rsidRPr="002811F7">
        <w:rPr>
          <w:b/>
          <w:sz w:val="32"/>
          <w:szCs w:val="32"/>
        </w:rPr>
        <w:t xml:space="preserve">Обращаем внимание работодателей </w:t>
      </w:r>
    </w:p>
    <w:p w:rsidR="002811F7" w:rsidRPr="002811F7" w:rsidRDefault="002811F7" w:rsidP="002811F7">
      <w:pPr>
        <w:jc w:val="both"/>
        <w:rPr>
          <w:sz w:val="28"/>
          <w:szCs w:val="28"/>
          <w:lang w:val="en-US"/>
        </w:rPr>
      </w:pPr>
    </w:p>
    <w:p w:rsidR="002811F7" w:rsidRPr="002811F7" w:rsidRDefault="002811F7" w:rsidP="002811F7">
      <w:pPr>
        <w:ind w:firstLine="708"/>
        <w:jc w:val="both"/>
        <w:rPr>
          <w:sz w:val="28"/>
          <w:szCs w:val="28"/>
        </w:rPr>
      </w:pPr>
      <w:r w:rsidRPr="002811F7">
        <w:rPr>
          <w:sz w:val="28"/>
          <w:szCs w:val="28"/>
        </w:rPr>
        <w:t>Начиная с 18 августа 2025 г.</w:t>
      </w:r>
      <w:r w:rsidRPr="002811F7">
        <w:rPr>
          <w:sz w:val="28"/>
          <w:szCs w:val="28"/>
        </w:rPr>
        <w:t xml:space="preserve"> (</w:t>
      </w:r>
      <w:r w:rsidRPr="002811F7">
        <w:rPr>
          <w:sz w:val="28"/>
          <w:szCs w:val="28"/>
        </w:rPr>
        <w:t xml:space="preserve">вступили в силу изменения, предусмотренные Законом Республики Беларусь от 12.07.2025 № 90-3 «Об изменении </w:t>
      </w:r>
      <w:proofErr w:type="gramStart"/>
      <w:r w:rsidRPr="002811F7">
        <w:rPr>
          <w:sz w:val="28"/>
          <w:szCs w:val="28"/>
        </w:rPr>
        <w:t>законов по вопросам</w:t>
      </w:r>
      <w:proofErr w:type="gramEnd"/>
      <w:r w:rsidRPr="002811F7">
        <w:rPr>
          <w:sz w:val="28"/>
          <w:szCs w:val="28"/>
        </w:rPr>
        <w:t xml:space="preserve"> государственного социального страхования и пенсионного обеспечения»</w:t>
      </w:r>
      <w:r w:rsidRPr="002811F7">
        <w:rPr>
          <w:sz w:val="28"/>
          <w:szCs w:val="28"/>
        </w:rPr>
        <w:t>)</w:t>
      </w:r>
      <w:r w:rsidRPr="002811F7">
        <w:rPr>
          <w:sz w:val="28"/>
          <w:szCs w:val="28"/>
        </w:rPr>
        <w:t xml:space="preserve"> при выплате заработной платы ранее установленного срока работодатели одновременно обязаны уплатить обязательные страховые взносы, взносы на профессиональное пенсионное страхование.</w:t>
      </w:r>
    </w:p>
    <w:p w:rsidR="002811F7" w:rsidRPr="002811F7" w:rsidRDefault="002811F7" w:rsidP="002811F7">
      <w:pPr>
        <w:ind w:firstLine="708"/>
        <w:jc w:val="both"/>
        <w:rPr>
          <w:sz w:val="28"/>
          <w:szCs w:val="28"/>
        </w:rPr>
      </w:pPr>
      <w:r w:rsidRPr="002811F7">
        <w:rPr>
          <w:sz w:val="28"/>
          <w:szCs w:val="28"/>
        </w:rPr>
        <w:t>Данное требование применяется и к работодателям, уплачивающим взносы ежеквартально, т.е. уплата взносов производится в день фактической выплаты заработной платы за истекший месяц, но не позднее установленного дня данной выплаты, следующего за отчетным кварталом.</w:t>
      </w:r>
    </w:p>
    <w:p w:rsidR="002811F7" w:rsidRPr="002811F7" w:rsidRDefault="002811F7" w:rsidP="002811F7">
      <w:pPr>
        <w:ind w:firstLine="708"/>
        <w:jc w:val="both"/>
        <w:rPr>
          <w:sz w:val="28"/>
          <w:szCs w:val="28"/>
        </w:rPr>
      </w:pPr>
      <w:r w:rsidRPr="002811F7">
        <w:rPr>
          <w:b/>
          <w:sz w:val="28"/>
          <w:szCs w:val="28"/>
        </w:rPr>
        <w:t>Важно!</w:t>
      </w:r>
      <w:r w:rsidRPr="002811F7">
        <w:rPr>
          <w:sz w:val="28"/>
          <w:szCs w:val="28"/>
        </w:rPr>
        <w:t xml:space="preserve"> Если день выплаты заработной платы установлен позднее 20-го числа, то взносы в бюджет фонда уплачиваются не позднее 20-го числа.</w:t>
      </w:r>
    </w:p>
    <w:p w:rsidR="00543F54" w:rsidRDefault="00543F54"/>
    <w:sectPr w:rsidR="0054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F7"/>
    <w:rsid w:val="002811F7"/>
    <w:rsid w:val="0054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Маслакова Светлана Александровна</dc:creator>
  <cp:keywords/>
  <dc:description/>
  <cp:lastModifiedBy/>
  <cp:revision>1</cp:revision>
  <dcterms:created xsi:type="dcterms:W3CDTF">2025-12-29T09:30:00Z</dcterms:created>
</cp:coreProperties>
</file>