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5A" w:rsidRPr="006C1F77" w:rsidRDefault="00546E5A" w:rsidP="00546E5A">
      <w:pPr>
        <w:tabs>
          <w:tab w:val="left" w:pos="4962"/>
          <w:tab w:val="left" w:pos="6521"/>
          <w:tab w:val="left" w:pos="6663"/>
        </w:tabs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УТВЕРЖДАЮ:</w:t>
      </w:r>
    </w:p>
    <w:p w:rsidR="00546E5A" w:rsidRPr="006C1F77" w:rsidRDefault="00546E5A" w:rsidP="00546E5A">
      <w:pPr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Директор КЖУП «Чечерское»</w:t>
      </w:r>
    </w:p>
    <w:p w:rsidR="00546E5A" w:rsidRPr="006C1F77" w:rsidRDefault="00546E5A" w:rsidP="00546E5A">
      <w:pPr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__________П.Н. Макаревич</w:t>
      </w:r>
    </w:p>
    <w:p w:rsidR="00546E5A" w:rsidRDefault="00546E5A" w:rsidP="00546E5A">
      <w:pPr>
        <w:tabs>
          <w:tab w:val="left" w:pos="6096"/>
        </w:tabs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«____» ________202</w:t>
      </w:r>
      <w:r w:rsidR="00F568DE">
        <w:rPr>
          <w:sz w:val="28"/>
          <w:szCs w:val="28"/>
        </w:rPr>
        <w:t>5 г.</w:t>
      </w:r>
    </w:p>
    <w:p w:rsidR="00546E5A" w:rsidRDefault="00546E5A" w:rsidP="00546E5A">
      <w:pPr>
        <w:ind w:left="142" w:right="-1"/>
        <w:jc w:val="center"/>
        <w:rPr>
          <w:sz w:val="28"/>
          <w:szCs w:val="28"/>
        </w:rPr>
      </w:pPr>
    </w:p>
    <w:p w:rsidR="00831A20" w:rsidRDefault="00831A20" w:rsidP="00546E5A">
      <w:pPr>
        <w:ind w:left="142" w:right="-1"/>
        <w:jc w:val="center"/>
        <w:rPr>
          <w:sz w:val="28"/>
          <w:szCs w:val="28"/>
        </w:rPr>
      </w:pPr>
    </w:p>
    <w:p w:rsidR="00546E5A" w:rsidRDefault="00546E5A" w:rsidP="00546E5A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A40763" w:rsidRDefault="008505F9" w:rsidP="00546E5A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>о местах</w:t>
      </w:r>
      <w:r w:rsidR="00A40763">
        <w:rPr>
          <w:sz w:val="28"/>
          <w:szCs w:val="28"/>
        </w:rPr>
        <w:t xml:space="preserve"> сбора крупногабаритных отходов (КГО) </w:t>
      </w:r>
    </w:p>
    <w:p w:rsidR="00546E5A" w:rsidRDefault="00546E5A" w:rsidP="00546E5A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площадкам </w:t>
      </w:r>
    </w:p>
    <w:p w:rsidR="00A40763" w:rsidRDefault="00A40763" w:rsidP="00C96817">
      <w:pPr>
        <w:ind w:left="1701" w:right="991"/>
        <w:rPr>
          <w:sz w:val="28"/>
          <w:szCs w:val="28"/>
        </w:rPr>
      </w:pPr>
    </w:p>
    <w:tbl>
      <w:tblPr>
        <w:tblStyle w:val="a3"/>
        <w:tblW w:w="7796" w:type="dxa"/>
        <w:tblInd w:w="250" w:type="dxa"/>
        <w:tblLayout w:type="fixed"/>
        <w:tblLook w:val="04A0"/>
      </w:tblPr>
      <w:tblGrid>
        <w:gridCol w:w="525"/>
        <w:gridCol w:w="5003"/>
        <w:gridCol w:w="2268"/>
      </w:tblGrid>
      <w:tr w:rsidR="00A40763" w:rsidRPr="00831A20" w:rsidTr="00A40763">
        <w:trPr>
          <w:trHeight w:val="303"/>
        </w:trPr>
        <w:tc>
          <w:tcPr>
            <w:tcW w:w="525" w:type="dxa"/>
          </w:tcPr>
          <w:p w:rsidR="00A40763" w:rsidRPr="00831A20" w:rsidRDefault="00A40763" w:rsidP="004A7CEF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5003" w:type="dxa"/>
          </w:tcPr>
          <w:p w:rsidR="00A40763" w:rsidRPr="00831A20" w:rsidRDefault="00A40763" w:rsidP="001A1804">
            <w:pPr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наименование площадки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0763" w:rsidRPr="00831A20" w:rsidRDefault="00A40763" w:rsidP="004A7CE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Интернациональная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ind w:right="-3"/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2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Октябрьска</w:t>
            </w:r>
            <w:r w:rsidRPr="00AC4AA4">
              <w:rPr>
                <w:sz w:val="28"/>
                <w:szCs w:val="28"/>
              </w:rPr>
              <w:t xml:space="preserve">я, </w:t>
            </w:r>
            <w:r>
              <w:rPr>
                <w:sz w:val="28"/>
                <w:szCs w:val="28"/>
              </w:rPr>
              <w:t>114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3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Октябрьская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4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Ульянова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5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Ульянова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6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Ульянова,13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7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Садовая, 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8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Гагарина,7а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9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Гагарина,18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10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Трудовая,1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11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Советская,4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12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Первомайская, 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13</w:t>
            </w:r>
          </w:p>
        </w:tc>
        <w:tc>
          <w:tcPr>
            <w:tcW w:w="5003" w:type="dxa"/>
          </w:tcPr>
          <w:p w:rsidR="007D11F0" w:rsidRDefault="007D11F0" w:rsidP="007D11F0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Кругликова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14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Крестьянская,10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15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переулок Дзержинского, 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16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переулок Дзержинского, 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17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50 лет БССР, 14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ind w:right="-3"/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18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 xml:space="preserve">ул. </w:t>
            </w:r>
            <w:r w:rsidR="00F4105D">
              <w:rPr>
                <w:sz w:val="28"/>
                <w:szCs w:val="28"/>
              </w:rPr>
              <w:t>Новая, 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ind w:right="-3"/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19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62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ind w:right="-3"/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20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65</w:t>
            </w:r>
            <w:r w:rsidR="00EC03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21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63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22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55</w:t>
            </w:r>
            <w:r w:rsidR="00952B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23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Интернациональная, 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831A20" w:rsidRDefault="007D11F0" w:rsidP="007D11F0">
            <w:pPr>
              <w:ind w:right="-3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24</w:t>
            </w:r>
          </w:p>
        </w:tc>
        <w:tc>
          <w:tcPr>
            <w:tcW w:w="5003" w:type="dxa"/>
          </w:tcPr>
          <w:p w:rsidR="007D11F0" w:rsidRPr="00446C00" w:rsidRDefault="007D11F0" w:rsidP="007D11F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57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7D11F0" w:rsidRPr="00831A20" w:rsidRDefault="007D11F0" w:rsidP="007D11F0">
            <w:pPr>
              <w:jc w:val="center"/>
              <w:rPr>
                <w:sz w:val="28"/>
                <w:szCs w:val="28"/>
              </w:rPr>
            </w:pPr>
            <w:r w:rsidRPr="00831A20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F4105D" w:rsidRDefault="007D11F0" w:rsidP="007D11F0">
            <w:pPr>
              <w:ind w:right="-3"/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25</w:t>
            </w:r>
          </w:p>
        </w:tc>
        <w:tc>
          <w:tcPr>
            <w:tcW w:w="5003" w:type="dxa"/>
          </w:tcPr>
          <w:p w:rsidR="007D11F0" w:rsidRPr="00F4105D" w:rsidRDefault="007D11F0" w:rsidP="00F4105D">
            <w:pPr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 xml:space="preserve">ул. </w:t>
            </w:r>
            <w:r w:rsidR="00FE7D3F" w:rsidRPr="00F4105D">
              <w:rPr>
                <w:sz w:val="28"/>
                <w:szCs w:val="28"/>
              </w:rPr>
              <w:t>Комбинатская, 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7D11F0" w:rsidRPr="00F4105D" w:rsidRDefault="007D11F0" w:rsidP="007D11F0">
            <w:pPr>
              <w:jc w:val="center"/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F4105D" w:rsidRDefault="007D11F0" w:rsidP="007D11F0">
            <w:pPr>
              <w:ind w:right="-3"/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26</w:t>
            </w:r>
          </w:p>
        </w:tc>
        <w:tc>
          <w:tcPr>
            <w:tcW w:w="5003" w:type="dxa"/>
          </w:tcPr>
          <w:p w:rsidR="007D11F0" w:rsidRPr="00F4105D" w:rsidRDefault="007D11F0" w:rsidP="007D11F0">
            <w:pPr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ул. Советская, 18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7D11F0" w:rsidRPr="00F4105D" w:rsidRDefault="007D11F0" w:rsidP="007D11F0">
            <w:pPr>
              <w:jc w:val="center"/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F4105D" w:rsidRDefault="007D11F0" w:rsidP="007D11F0">
            <w:pPr>
              <w:ind w:right="-3"/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27</w:t>
            </w:r>
          </w:p>
        </w:tc>
        <w:tc>
          <w:tcPr>
            <w:tcW w:w="5003" w:type="dxa"/>
          </w:tcPr>
          <w:p w:rsidR="007D11F0" w:rsidRPr="00F4105D" w:rsidRDefault="007D11F0" w:rsidP="007D11F0">
            <w:pPr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ул. Советская, 53</w:t>
            </w:r>
            <w:r w:rsidR="00EC036A" w:rsidRPr="00F410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1F0" w:rsidRPr="00F4105D" w:rsidRDefault="007D11F0" w:rsidP="007D11F0">
            <w:pPr>
              <w:ind w:right="-3"/>
              <w:jc w:val="center"/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F4105D" w:rsidRDefault="007D11F0" w:rsidP="007D11F0">
            <w:pPr>
              <w:ind w:right="-3"/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28</w:t>
            </w:r>
          </w:p>
        </w:tc>
        <w:tc>
          <w:tcPr>
            <w:tcW w:w="5003" w:type="dxa"/>
          </w:tcPr>
          <w:p w:rsidR="007D11F0" w:rsidRPr="00F4105D" w:rsidRDefault="007D11F0" w:rsidP="007D11F0">
            <w:pPr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ул. Советская, 67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F4105D" w:rsidRDefault="007D11F0" w:rsidP="007D11F0">
            <w:pPr>
              <w:jc w:val="center"/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КГО</w:t>
            </w:r>
          </w:p>
        </w:tc>
      </w:tr>
      <w:tr w:rsidR="007D11F0" w:rsidRPr="00831A20" w:rsidTr="00A40763">
        <w:trPr>
          <w:trHeight w:val="303"/>
        </w:trPr>
        <w:tc>
          <w:tcPr>
            <w:tcW w:w="525" w:type="dxa"/>
          </w:tcPr>
          <w:p w:rsidR="007D11F0" w:rsidRPr="00F4105D" w:rsidRDefault="007D11F0" w:rsidP="007D11F0">
            <w:pPr>
              <w:ind w:right="-3"/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29</w:t>
            </w:r>
          </w:p>
        </w:tc>
        <w:tc>
          <w:tcPr>
            <w:tcW w:w="5003" w:type="dxa"/>
          </w:tcPr>
          <w:p w:rsidR="007D11F0" w:rsidRPr="00F4105D" w:rsidRDefault="007D11F0" w:rsidP="007D11F0">
            <w:pPr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ул. Советская, 7</w:t>
            </w:r>
            <w:r w:rsidR="00952B29" w:rsidRPr="00F4105D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11F0" w:rsidRPr="00F4105D" w:rsidRDefault="007D11F0" w:rsidP="007D11F0">
            <w:pPr>
              <w:jc w:val="center"/>
              <w:rPr>
                <w:sz w:val="28"/>
                <w:szCs w:val="28"/>
              </w:rPr>
            </w:pPr>
            <w:r w:rsidRPr="00F4105D">
              <w:rPr>
                <w:sz w:val="28"/>
                <w:szCs w:val="28"/>
              </w:rPr>
              <w:t>КГО</w:t>
            </w:r>
          </w:p>
        </w:tc>
      </w:tr>
      <w:tr w:rsidR="001A4CE6" w:rsidRPr="00831A20" w:rsidTr="00A40763">
        <w:trPr>
          <w:trHeight w:val="303"/>
        </w:trPr>
        <w:tc>
          <w:tcPr>
            <w:tcW w:w="525" w:type="dxa"/>
          </w:tcPr>
          <w:p w:rsidR="001A4CE6" w:rsidRPr="00F4105D" w:rsidRDefault="001A4CE6" w:rsidP="007D11F0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003" w:type="dxa"/>
          </w:tcPr>
          <w:p w:rsidR="001A4CE6" w:rsidRPr="00F4105D" w:rsidRDefault="001A4CE6" w:rsidP="007D1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61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A4CE6" w:rsidRPr="00F4105D" w:rsidRDefault="001A4CE6" w:rsidP="007D1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КГО</w:t>
            </w:r>
          </w:p>
        </w:tc>
      </w:tr>
    </w:tbl>
    <w:p w:rsidR="00A40763" w:rsidRDefault="00A40763" w:rsidP="00A40763">
      <w:pPr>
        <w:widowControl/>
        <w:autoSpaceDE/>
        <w:autoSpaceDN/>
        <w:adjustRightInd/>
        <w:rPr>
          <w:sz w:val="20"/>
          <w:szCs w:val="20"/>
        </w:rPr>
      </w:pPr>
    </w:p>
    <w:p w:rsidR="00A40763" w:rsidRDefault="00A40763" w:rsidP="00A40763">
      <w:pPr>
        <w:widowControl/>
        <w:autoSpaceDE/>
        <w:autoSpaceDN/>
        <w:adjustRightInd/>
        <w:rPr>
          <w:sz w:val="20"/>
          <w:szCs w:val="20"/>
        </w:rPr>
      </w:pPr>
    </w:p>
    <w:p w:rsidR="00A40763" w:rsidRDefault="00B932E1" w:rsidP="00A40763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Исполнитель Тимошенко К.М.</w:t>
      </w:r>
    </w:p>
    <w:p w:rsidR="007D11F0" w:rsidRDefault="007D11F0" w:rsidP="00A40763">
      <w:pPr>
        <w:widowControl/>
        <w:autoSpaceDE/>
        <w:autoSpaceDN/>
        <w:adjustRightInd/>
        <w:rPr>
          <w:sz w:val="20"/>
          <w:szCs w:val="20"/>
        </w:rPr>
      </w:pPr>
    </w:p>
    <w:p w:rsidR="007D11F0" w:rsidRDefault="007D11F0" w:rsidP="00A40763">
      <w:pPr>
        <w:widowControl/>
        <w:autoSpaceDE/>
        <w:autoSpaceDN/>
        <w:adjustRightInd/>
        <w:rPr>
          <w:sz w:val="20"/>
          <w:szCs w:val="20"/>
        </w:rPr>
      </w:pPr>
      <w:bookmarkStart w:id="0" w:name="_GoBack"/>
      <w:bookmarkEnd w:id="0"/>
    </w:p>
    <w:p w:rsidR="00C76E74" w:rsidRPr="00C76E74" w:rsidRDefault="00A40763" w:rsidP="00A40763">
      <w:pPr>
        <w:widowControl/>
        <w:autoSpaceDE/>
        <w:autoSpaceDN/>
        <w:adjustRightInd/>
        <w:ind w:left="708" w:firstLine="708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169</w:t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</w:p>
    <w:sectPr w:rsidR="00C76E74" w:rsidRPr="00C76E74" w:rsidSect="00A40763">
      <w:pgSz w:w="11906" w:h="16838"/>
      <w:pgMar w:top="851" w:right="991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2C1" w:rsidRDefault="000D32C1">
      <w:r>
        <w:separator/>
      </w:r>
    </w:p>
  </w:endnote>
  <w:endnote w:type="continuationSeparator" w:id="1">
    <w:p w:rsidR="000D32C1" w:rsidRDefault="000D3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2C1" w:rsidRDefault="000D32C1">
      <w:r>
        <w:separator/>
      </w:r>
    </w:p>
  </w:footnote>
  <w:footnote w:type="continuationSeparator" w:id="1">
    <w:p w:rsidR="000D32C1" w:rsidRDefault="000D3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817"/>
    <w:rsid w:val="000028B3"/>
    <w:rsid w:val="000321F4"/>
    <w:rsid w:val="00074FFB"/>
    <w:rsid w:val="000A5C1C"/>
    <w:rsid w:val="000D32C1"/>
    <w:rsid w:val="000F677B"/>
    <w:rsid w:val="00120386"/>
    <w:rsid w:val="00196779"/>
    <w:rsid w:val="001A1804"/>
    <w:rsid w:val="001A4CE6"/>
    <w:rsid w:val="00253263"/>
    <w:rsid w:val="00353A26"/>
    <w:rsid w:val="00377851"/>
    <w:rsid w:val="00381C65"/>
    <w:rsid w:val="003E00DA"/>
    <w:rsid w:val="003E6CC1"/>
    <w:rsid w:val="00446C00"/>
    <w:rsid w:val="0049265B"/>
    <w:rsid w:val="004C29C1"/>
    <w:rsid w:val="004C7129"/>
    <w:rsid w:val="004E54B5"/>
    <w:rsid w:val="00546E5A"/>
    <w:rsid w:val="005B4282"/>
    <w:rsid w:val="005D1452"/>
    <w:rsid w:val="005D2434"/>
    <w:rsid w:val="00627D6B"/>
    <w:rsid w:val="00641A43"/>
    <w:rsid w:val="00650320"/>
    <w:rsid w:val="00695680"/>
    <w:rsid w:val="006B2C6B"/>
    <w:rsid w:val="006C7B5A"/>
    <w:rsid w:val="006D2E24"/>
    <w:rsid w:val="0070059E"/>
    <w:rsid w:val="00703C09"/>
    <w:rsid w:val="00786C58"/>
    <w:rsid w:val="007D11F0"/>
    <w:rsid w:val="007F1957"/>
    <w:rsid w:val="00824708"/>
    <w:rsid w:val="00831A20"/>
    <w:rsid w:val="008505F9"/>
    <w:rsid w:val="00865DC8"/>
    <w:rsid w:val="008766AA"/>
    <w:rsid w:val="0089122D"/>
    <w:rsid w:val="008B0041"/>
    <w:rsid w:val="008E62EF"/>
    <w:rsid w:val="009136BB"/>
    <w:rsid w:val="00924FA9"/>
    <w:rsid w:val="00952B29"/>
    <w:rsid w:val="009C2E96"/>
    <w:rsid w:val="009D3C8B"/>
    <w:rsid w:val="00A40763"/>
    <w:rsid w:val="00A45226"/>
    <w:rsid w:val="00AE4609"/>
    <w:rsid w:val="00AE6A61"/>
    <w:rsid w:val="00B060D6"/>
    <w:rsid w:val="00B139E3"/>
    <w:rsid w:val="00B643B8"/>
    <w:rsid w:val="00B932E1"/>
    <w:rsid w:val="00BD47CD"/>
    <w:rsid w:val="00C122C3"/>
    <w:rsid w:val="00C231A6"/>
    <w:rsid w:val="00C446EA"/>
    <w:rsid w:val="00C76E74"/>
    <w:rsid w:val="00C96817"/>
    <w:rsid w:val="00CA4615"/>
    <w:rsid w:val="00CD69E5"/>
    <w:rsid w:val="00D6204F"/>
    <w:rsid w:val="00DA68EC"/>
    <w:rsid w:val="00DC1FB9"/>
    <w:rsid w:val="00E016D3"/>
    <w:rsid w:val="00E068B3"/>
    <w:rsid w:val="00E171E8"/>
    <w:rsid w:val="00E927DE"/>
    <w:rsid w:val="00EC036A"/>
    <w:rsid w:val="00EE12CB"/>
    <w:rsid w:val="00EE1B5F"/>
    <w:rsid w:val="00F0507B"/>
    <w:rsid w:val="00F4105D"/>
    <w:rsid w:val="00F5283B"/>
    <w:rsid w:val="00F5644B"/>
    <w:rsid w:val="00F568DE"/>
    <w:rsid w:val="00F615B9"/>
    <w:rsid w:val="00F63314"/>
    <w:rsid w:val="00F669AD"/>
    <w:rsid w:val="00F72C50"/>
    <w:rsid w:val="00FE7D3F"/>
    <w:rsid w:val="00FF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8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E4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4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8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E4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4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22</cp:revision>
  <cp:lastPrinted>2024-08-05T10:50:00Z</cp:lastPrinted>
  <dcterms:created xsi:type="dcterms:W3CDTF">2020-06-18T09:18:00Z</dcterms:created>
  <dcterms:modified xsi:type="dcterms:W3CDTF">2026-02-25T13:48:00Z</dcterms:modified>
</cp:coreProperties>
</file>