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43" w:type="dxa"/>
        <w:tblBorders>
          <w:top w:val="single" w:sz="6" w:space="0" w:color="1D263D"/>
          <w:left w:val="single" w:sz="6" w:space="0" w:color="1D263D"/>
          <w:bottom w:val="single" w:sz="6" w:space="0" w:color="1D263D"/>
          <w:right w:val="single" w:sz="6" w:space="0" w:color="1D263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1"/>
        <w:gridCol w:w="3815"/>
        <w:gridCol w:w="7287"/>
      </w:tblGrid>
      <w:tr w:rsidR="002C7927" w:rsidRPr="002C7927" w:rsidTr="002C7927">
        <w:tc>
          <w:tcPr>
            <w:tcW w:w="4974" w:type="dxa"/>
            <w:vMerge w:val="restart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C7927" w:rsidRPr="002C7927" w:rsidRDefault="002C7927" w:rsidP="002C792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</w:pPr>
            <w:r w:rsidRPr="002C7927">
              <w:rPr>
                <w:rFonts w:ascii="Times New Roman" w:eastAsia="Times New Roman" w:hAnsi="Times New Roman" w:cs="Times New Roman"/>
                <w:b/>
                <w:bCs/>
                <w:color w:val="383838"/>
                <w:sz w:val="30"/>
                <w:szCs w:val="30"/>
                <w:lang w:eastAsia="ru-RU"/>
              </w:rPr>
              <w:t>1. Строительство (реконструкцию), приобретение жилого помещения, приобретение доли (долей) в праве собственности на них, погашение задолженности по кредитам, займам организаций, предоставленным на указанные цели (в том числе на основании договоров о переводе долга, о приеме задолженности по кредиту), и выплату процентов за пользование этими кредитами, займами членом (членами) семьи.</w:t>
            </w:r>
          </w:p>
        </w:tc>
        <w:tc>
          <w:tcPr>
            <w:tcW w:w="4243" w:type="dxa"/>
            <w:vMerge w:val="restart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C7927" w:rsidRPr="002C7927" w:rsidRDefault="002C7927" w:rsidP="002C792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</w:pPr>
            <w:r w:rsidRPr="002C7927">
              <w:rPr>
                <w:rFonts w:ascii="Times New Roman" w:eastAsia="Times New Roman" w:hAnsi="Times New Roman" w:cs="Times New Roman"/>
                <w:b/>
                <w:bCs/>
                <w:color w:val="383838"/>
                <w:sz w:val="30"/>
                <w:szCs w:val="30"/>
                <w:lang w:eastAsia="ru-RU"/>
              </w:rPr>
              <w:t>2. Получение на платной основе членом (членами) семьи общего высшего образования, специального высшего образования, среднего специального образования в государственных учреждениях образования Республики Беларусь,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Беларуси.</w:t>
            </w:r>
          </w:p>
        </w:tc>
        <w:tc>
          <w:tcPr>
            <w:tcW w:w="6226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C7927" w:rsidRPr="002C7927" w:rsidRDefault="002C7927" w:rsidP="002C792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</w:pPr>
            <w:r w:rsidRPr="002C7927">
              <w:rPr>
                <w:rFonts w:ascii="Times New Roman" w:eastAsia="Times New Roman" w:hAnsi="Times New Roman" w:cs="Times New Roman"/>
                <w:b/>
                <w:bCs/>
                <w:color w:val="383838"/>
                <w:sz w:val="30"/>
                <w:szCs w:val="30"/>
                <w:lang w:eastAsia="ru-RU"/>
              </w:rPr>
              <w:t>3. получение членом (членами) семьи платных медицинских услуг, оказываемых </w:t>
            </w:r>
            <w:r w:rsidRPr="002C7927">
              <w:rPr>
                <w:rFonts w:ascii="Times New Roman" w:eastAsia="Times New Roman" w:hAnsi="Times New Roman" w:cs="Times New Roman"/>
                <w:b/>
                <w:bCs/>
                <w:color w:val="383838"/>
                <w:sz w:val="30"/>
                <w:szCs w:val="30"/>
                <w:u w:val="single"/>
                <w:lang w:eastAsia="ru-RU"/>
              </w:rPr>
              <w:t>государственными </w:t>
            </w:r>
            <w:r w:rsidRPr="002C7927">
              <w:rPr>
                <w:rFonts w:ascii="Times New Roman" w:eastAsia="Times New Roman" w:hAnsi="Times New Roman" w:cs="Times New Roman"/>
                <w:b/>
                <w:bCs/>
                <w:color w:val="383838"/>
                <w:sz w:val="30"/>
                <w:szCs w:val="30"/>
                <w:lang w:eastAsia="ru-RU"/>
              </w:rPr>
              <w:t>организациями здравоохранения:</w:t>
            </w:r>
          </w:p>
        </w:tc>
      </w:tr>
      <w:tr w:rsidR="002C7927" w:rsidRPr="002C7927" w:rsidTr="002C7927"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2C7927" w:rsidRPr="002C7927" w:rsidRDefault="002C7927" w:rsidP="002C792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vAlign w:val="center"/>
            <w:hideMark/>
          </w:tcPr>
          <w:p w:rsidR="002C7927" w:rsidRPr="002C7927" w:rsidRDefault="002C7927" w:rsidP="002C792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</w:pPr>
          </w:p>
        </w:tc>
        <w:tc>
          <w:tcPr>
            <w:tcW w:w="6226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2C7927" w:rsidRPr="002C7927" w:rsidRDefault="002C7927" w:rsidP="002C792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</w:pPr>
            <w:r w:rsidRPr="002C7927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кардиохирургии, нейрохирургии, онкологии, ортопедии и (или) иных лекарственных средств вместо включенных в Республиканский формуляр лекарственных средств;</w:t>
            </w:r>
          </w:p>
          <w:p w:rsidR="002C7927" w:rsidRPr="002C7927" w:rsidRDefault="002C7927" w:rsidP="002C792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</w:pPr>
            <w:r w:rsidRPr="002C7927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стоматологические услуги (протезирование зубов, дентальная имплантация с последующим протезированием, ортодонтическая коррекция прикуса);</w:t>
            </w:r>
          </w:p>
          <w:p w:rsidR="002C7927" w:rsidRPr="002C7927" w:rsidRDefault="002C7927" w:rsidP="002C7927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</w:pPr>
            <w:r w:rsidRPr="002C7927">
              <w:rPr>
                <w:rFonts w:ascii="Times New Roman" w:eastAsia="Times New Roman" w:hAnsi="Times New Roman" w:cs="Times New Roman"/>
                <w:color w:val="383838"/>
                <w:sz w:val="30"/>
                <w:szCs w:val="30"/>
                <w:lang w:eastAsia="ru-RU"/>
              </w:rPr>
              <w:t>приобретение членом (членами) семьи либо члену (членам) семьи, которые являются инвалидами, в том числе детьми-инвалидами в возрасте до 18 лет, с нарушениями органов зрения, опорно-двигательного аппарата, товаров, предназначенных для социальной реабилитации и интеграции инвалидов в общество, по перечню.</w:t>
            </w:r>
          </w:p>
        </w:tc>
      </w:tr>
    </w:tbl>
    <w:p w:rsidR="009C6C59" w:rsidRDefault="009C6C59"/>
    <w:sectPr w:rsidR="009C6C59" w:rsidSect="002C79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927" w:rsidRDefault="002C7927" w:rsidP="002C7927">
      <w:pPr>
        <w:spacing w:after="0" w:line="240" w:lineRule="auto"/>
      </w:pPr>
      <w:r>
        <w:separator/>
      </w:r>
    </w:p>
  </w:endnote>
  <w:endnote w:type="continuationSeparator" w:id="0">
    <w:p w:rsidR="002C7927" w:rsidRDefault="002C7927" w:rsidP="002C7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27" w:rsidRDefault="002C79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27" w:rsidRDefault="002C79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27" w:rsidRDefault="002C79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927" w:rsidRDefault="002C7927" w:rsidP="002C7927">
      <w:pPr>
        <w:spacing w:after="0" w:line="240" w:lineRule="auto"/>
      </w:pPr>
      <w:r>
        <w:separator/>
      </w:r>
    </w:p>
  </w:footnote>
  <w:footnote w:type="continuationSeparator" w:id="0">
    <w:p w:rsidR="002C7927" w:rsidRDefault="002C7927" w:rsidP="002C7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27" w:rsidRDefault="002C79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27" w:rsidRPr="002C7927" w:rsidRDefault="002C7927" w:rsidP="002C7927">
    <w:pPr>
      <w:pStyle w:val="a3"/>
      <w:jc w:val="center"/>
      <w:rPr>
        <w:rFonts w:ascii="Times New Roman" w:hAnsi="Times New Roman" w:cs="Times New Roman"/>
        <w:sz w:val="30"/>
        <w:szCs w:val="30"/>
      </w:rPr>
    </w:pPr>
    <w:bookmarkStart w:id="0" w:name="_GoBack"/>
    <w:r w:rsidRPr="002C7927">
      <w:rPr>
        <w:rFonts w:ascii="Times New Roman" w:hAnsi="Times New Roman" w:cs="Times New Roman"/>
        <w:sz w:val="30"/>
        <w:szCs w:val="30"/>
      </w:rPr>
      <w:t>Направления досрочного использования средств семейного капитала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27" w:rsidRDefault="002C79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27"/>
    <w:rsid w:val="002C7927"/>
    <w:rsid w:val="009C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ECBD6-5BEB-437D-BF1E-9A86D325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7927"/>
  </w:style>
  <w:style w:type="paragraph" w:styleId="a5">
    <w:name w:val="footer"/>
    <w:basedOn w:val="a"/>
    <w:link w:val="a6"/>
    <w:uiPriority w:val="99"/>
    <w:unhideWhenUsed/>
    <w:rsid w:val="002C7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7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ins15</dc:creator>
  <cp:keywords/>
  <dc:description/>
  <cp:lastModifiedBy>ins15</cp:lastModifiedBy>
  <cp:revision>1</cp:revision>
  <dcterms:created xsi:type="dcterms:W3CDTF">2026-03-17T06:17:00Z</dcterms:created>
  <dcterms:modified xsi:type="dcterms:W3CDTF">2026-03-17T06:20:00Z</dcterms:modified>
</cp:coreProperties>
</file>