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410" w:rsidRDefault="00105410" w:rsidP="0010541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Pr="00105410">
        <w:rPr>
          <w:b/>
          <w:sz w:val="28"/>
          <w:szCs w:val="28"/>
        </w:rPr>
        <w:t>ипичны</w:t>
      </w:r>
      <w:r>
        <w:rPr>
          <w:b/>
          <w:sz w:val="28"/>
          <w:szCs w:val="28"/>
        </w:rPr>
        <w:t xml:space="preserve"> </w:t>
      </w:r>
      <w:r w:rsidRPr="00105410">
        <w:rPr>
          <w:b/>
          <w:sz w:val="28"/>
          <w:szCs w:val="28"/>
        </w:rPr>
        <w:t>нарушения, выявляемы</w:t>
      </w:r>
      <w:r>
        <w:rPr>
          <w:b/>
          <w:sz w:val="28"/>
          <w:szCs w:val="28"/>
        </w:rPr>
        <w:t xml:space="preserve">е </w:t>
      </w:r>
      <w:r w:rsidRPr="00105410">
        <w:rPr>
          <w:b/>
          <w:sz w:val="28"/>
          <w:szCs w:val="28"/>
        </w:rPr>
        <w:t>мобильной группой райисполкома</w:t>
      </w:r>
      <w:r w:rsidRPr="00105410">
        <w:t xml:space="preserve"> </w:t>
      </w:r>
      <w:r w:rsidRPr="00105410">
        <w:rPr>
          <w:b/>
          <w:sz w:val="28"/>
          <w:szCs w:val="28"/>
        </w:rPr>
        <w:t>в организациях всех сфер деятельности</w:t>
      </w:r>
    </w:p>
    <w:p w:rsidR="00105410" w:rsidRDefault="00105410" w:rsidP="00105410">
      <w:pPr>
        <w:ind w:firstLine="709"/>
        <w:jc w:val="center"/>
        <w:rPr>
          <w:b/>
          <w:sz w:val="28"/>
          <w:szCs w:val="28"/>
        </w:rPr>
      </w:pPr>
      <w:r w:rsidRPr="00105410">
        <w:rPr>
          <w:b/>
          <w:sz w:val="28"/>
          <w:szCs w:val="28"/>
        </w:rPr>
        <w:t>за январь-</w:t>
      </w:r>
      <w:r w:rsidR="00901FC3">
        <w:rPr>
          <w:b/>
          <w:sz w:val="28"/>
          <w:szCs w:val="28"/>
        </w:rPr>
        <w:t>сентябрь</w:t>
      </w:r>
      <w:r w:rsidRPr="00105410">
        <w:rPr>
          <w:b/>
          <w:sz w:val="28"/>
          <w:szCs w:val="28"/>
        </w:rPr>
        <w:t xml:space="preserve"> 2026 года</w:t>
      </w:r>
    </w:p>
    <w:p w:rsidR="00105410" w:rsidRDefault="00105410" w:rsidP="003257AB">
      <w:pPr>
        <w:ind w:firstLine="709"/>
        <w:jc w:val="center"/>
        <w:rPr>
          <w:b/>
          <w:sz w:val="28"/>
          <w:szCs w:val="28"/>
        </w:rPr>
      </w:pPr>
    </w:p>
    <w:p w:rsidR="00105410" w:rsidRDefault="00105410" w:rsidP="00105410">
      <w:pPr>
        <w:ind w:right="-108" w:firstLine="709"/>
        <w:jc w:val="both"/>
        <w:rPr>
          <w:sz w:val="28"/>
          <w:szCs w:val="28"/>
        </w:rPr>
      </w:pPr>
      <w:r w:rsidRPr="00105410">
        <w:rPr>
          <w:sz w:val="28"/>
          <w:szCs w:val="28"/>
        </w:rPr>
        <w:t xml:space="preserve">В </w:t>
      </w:r>
      <w:r>
        <w:rPr>
          <w:sz w:val="28"/>
          <w:szCs w:val="28"/>
        </w:rPr>
        <w:t>январе-</w:t>
      </w:r>
      <w:r w:rsidR="00793D8A">
        <w:rPr>
          <w:sz w:val="28"/>
          <w:szCs w:val="28"/>
        </w:rPr>
        <w:t>сентябре</w:t>
      </w:r>
      <w:r>
        <w:rPr>
          <w:sz w:val="28"/>
          <w:szCs w:val="28"/>
        </w:rPr>
        <w:t xml:space="preserve"> </w:t>
      </w:r>
      <w:r w:rsidRPr="00105410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105410">
        <w:rPr>
          <w:sz w:val="28"/>
          <w:szCs w:val="28"/>
        </w:rPr>
        <w:t xml:space="preserve"> года мобильной группой </w:t>
      </w:r>
      <w:r>
        <w:rPr>
          <w:sz w:val="28"/>
          <w:szCs w:val="28"/>
        </w:rPr>
        <w:t xml:space="preserve">Чечерского </w:t>
      </w:r>
      <w:r w:rsidRPr="00105410">
        <w:rPr>
          <w:sz w:val="28"/>
          <w:szCs w:val="28"/>
        </w:rPr>
        <w:t xml:space="preserve">райисполкома посещено </w:t>
      </w:r>
      <w:r w:rsidR="000A54A6">
        <w:rPr>
          <w:sz w:val="28"/>
          <w:szCs w:val="28"/>
        </w:rPr>
        <w:t>72</w:t>
      </w:r>
      <w:r w:rsidR="00D93927">
        <w:rPr>
          <w:sz w:val="28"/>
          <w:szCs w:val="28"/>
        </w:rPr>
        <w:t xml:space="preserve"> организаци</w:t>
      </w:r>
      <w:r w:rsidR="000A54A6">
        <w:rPr>
          <w:sz w:val="28"/>
          <w:szCs w:val="28"/>
        </w:rPr>
        <w:t>и</w:t>
      </w:r>
      <w:r w:rsidR="00D93927">
        <w:rPr>
          <w:sz w:val="28"/>
          <w:szCs w:val="28"/>
        </w:rPr>
        <w:t xml:space="preserve">. Всего выявлено </w:t>
      </w:r>
      <w:r w:rsidR="000A54A6">
        <w:rPr>
          <w:sz w:val="28"/>
          <w:szCs w:val="28"/>
        </w:rPr>
        <w:t>515</w:t>
      </w:r>
      <w:r w:rsidR="00D93927">
        <w:rPr>
          <w:sz w:val="28"/>
          <w:szCs w:val="28"/>
        </w:rPr>
        <w:t xml:space="preserve"> </w:t>
      </w:r>
      <w:r w:rsidRPr="00105410">
        <w:rPr>
          <w:sz w:val="28"/>
          <w:szCs w:val="28"/>
        </w:rPr>
        <w:t>нарушени</w:t>
      </w:r>
      <w:r w:rsidR="000A54A6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105410">
        <w:rPr>
          <w:sz w:val="28"/>
          <w:szCs w:val="28"/>
        </w:rPr>
        <w:t>требований законодательства об охране труда, пожарной безопасности,</w:t>
      </w:r>
      <w:r>
        <w:rPr>
          <w:sz w:val="28"/>
          <w:szCs w:val="28"/>
        </w:rPr>
        <w:t xml:space="preserve"> </w:t>
      </w:r>
      <w:r w:rsidRPr="00105410">
        <w:rPr>
          <w:sz w:val="28"/>
          <w:szCs w:val="28"/>
        </w:rPr>
        <w:t>электробезопас</w:t>
      </w:r>
      <w:r>
        <w:rPr>
          <w:sz w:val="28"/>
          <w:szCs w:val="28"/>
        </w:rPr>
        <w:t xml:space="preserve">ности, санитарных норм и правил. </w:t>
      </w:r>
    </w:p>
    <w:p w:rsidR="000A54A6" w:rsidRDefault="00B85C20" w:rsidP="00105410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эксплуатируют</w:t>
      </w:r>
      <w:r w:rsidRPr="00B85C20">
        <w:rPr>
          <w:sz w:val="28"/>
          <w:szCs w:val="28"/>
        </w:rPr>
        <w:t>ся водонагревател</w:t>
      </w:r>
      <w:r>
        <w:rPr>
          <w:sz w:val="28"/>
          <w:szCs w:val="28"/>
        </w:rPr>
        <w:t>и</w:t>
      </w:r>
      <w:r w:rsidRPr="00B85C20">
        <w:rPr>
          <w:sz w:val="28"/>
          <w:szCs w:val="28"/>
        </w:rPr>
        <w:t xml:space="preserve"> без предохранительного клапана</w:t>
      </w:r>
      <w:r>
        <w:rPr>
          <w:sz w:val="28"/>
          <w:szCs w:val="28"/>
        </w:rPr>
        <w:t>;</w:t>
      </w:r>
    </w:p>
    <w:p w:rsidR="00235603" w:rsidRDefault="00105410" w:rsidP="00105410">
      <w:pPr>
        <w:ind w:right="-108" w:firstLine="709"/>
        <w:jc w:val="both"/>
        <w:rPr>
          <w:color w:val="000000"/>
          <w:sz w:val="28"/>
          <w:szCs w:val="28"/>
        </w:rPr>
      </w:pPr>
      <w:r w:rsidRPr="00105410">
        <w:rPr>
          <w:color w:val="000000"/>
          <w:sz w:val="28"/>
          <w:szCs w:val="28"/>
        </w:rPr>
        <w:t xml:space="preserve"> </w:t>
      </w:r>
      <w:r w:rsidR="00235603">
        <w:rPr>
          <w:color w:val="000000"/>
          <w:sz w:val="28"/>
          <w:szCs w:val="28"/>
        </w:rPr>
        <w:t xml:space="preserve">применяются </w:t>
      </w:r>
      <w:r w:rsidR="00235603" w:rsidRPr="00235603">
        <w:rPr>
          <w:color w:val="000000"/>
          <w:sz w:val="28"/>
          <w:szCs w:val="28"/>
        </w:rPr>
        <w:t>удлин</w:t>
      </w:r>
      <w:bookmarkStart w:id="0" w:name="_GoBack"/>
      <w:bookmarkEnd w:id="0"/>
      <w:r w:rsidR="00235603" w:rsidRPr="00235603">
        <w:rPr>
          <w:color w:val="000000"/>
          <w:sz w:val="28"/>
          <w:szCs w:val="28"/>
        </w:rPr>
        <w:t>ител</w:t>
      </w:r>
      <w:r w:rsidR="00235603">
        <w:rPr>
          <w:color w:val="000000"/>
          <w:sz w:val="28"/>
          <w:szCs w:val="28"/>
        </w:rPr>
        <w:t>и</w:t>
      </w:r>
      <w:r w:rsidR="00235603" w:rsidRPr="00235603">
        <w:rPr>
          <w:color w:val="000000"/>
          <w:sz w:val="28"/>
          <w:szCs w:val="28"/>
        </w:rPr>
        <w:t xml:space="preserve"> с поврежденным корпусом, провод удлинителя имеет повреждения</w:t>
      </w:r>
      <w:r w:rsidR="00B85C20">
        <w:rPr>
          <w:color w:val="000000"/>
          <w:sz w:val="28"/>
          <w:szCs w:val="28"/>
        </w:rPr>
        <w:t>;</w:t>
      </w:r>
    </w:p>
    <w:p w:rsidR="00745916" w:rsidRPr="00030507" w:rsidRDefault="002879CD" w:rsidP="005F197C">
      <w:pPr>
        <w:ind w:firstLine="709"/>
        <w:jc w:val="both"/>
        <w:rPr>
          <w:sz w:val="28"/>
          <w:szCs w:val="28"/>
        </w:rPr>
      </w:pPr>
      <w:r w:rsidRPr="00030507">
        <w:rPr>
          <w:color w:val="000000"/>
          <w:sz w:val="28"/>
          <w:szCs w:val="28"/>
        </w:rPr>
        <w:t xml:space="preserve">огнетушители находятся в </w:t>
      </w:r>
      <w:r w:rsidR="0099119F" w:rsidRPr="00030507">
        <w:rPr>
          <w:color w:val="000000"/>
          <w:sz w:val="28"/>
          <w:szCs w:val="28"/>
        </w:rPr>
        <w:t>не</w:t>
      </w:r>
      <w:r w:rsidRPr="00030507">
        <w:rPr>
          <w:color w:val="000000"/>
          <w:sz w:val="28"/>
          <w:szCs w:val="28"/>
        </w:rPr>
        <w:t>исправно</w:t>
      </w:r>
      <w:r w:rsidR="0099119F" w:rsidRPr="00030507">
        <w:rPr>
          <w:color w:val="000000"/>
          <w:sz w:val="28"/>
          <w:szCs w:val="28"/>
        </w:rPr>
        <w:t>м</w:t>
      </w:r>
      <w:r w:rsidRPr="00030507">
        <w:rPr>
          <w:color w:val="000000"/>
          <w:sz w:val="28"/>
          <w:szCs w:val="28"/>
        </w:rPr>
        <w:t xml:space="preserve"> состояни</w:t>
      </w:r>
      <w:r w:rsidR="0099119F" w:rsidRPr="00030507">
        <w:rPr>
          <w:color w:val="000000"/>
          <w:sz w:val="28"/>
          <w:szCs w:val="28"/>
        </w:rPr>
        <w:t>и</w:t>
      </w:r>
      <w:r w:rsidRPr="00030507">
        <w:rPr>
          <w:color w:val="000000"/>
          <w:sz w:val="28"/>
          <w:szCs w:val="28"/>
        </w:rPr>
        <w:t xml:space="preserve"> (переосвидетельствовать)</w:t>
      </w:r>
      <w:r w:rsidR="00745916" w:rsidRPr="00030507">
        <w:rPr>
          <w:sz w:val="28"/>
          <w:szCs w:val="28"/>
        </w:rPr>
        <w:t>;</w:t>
      </w:r>
    </w:p>
    <w:p w:rsidR="009F1940" w:rsidRPr="00030507" w:rsidRDefault="002879CD" w:rsidP="005F197C">
      <w:pPr>
        <w:ind w:right="-108" w:firstLine="709"/>
        <w:jc w:val="both"/>
        <w:rPr>
          <w:sz w:val="28"/>
          <w:szCs w:val="28"/>
        </w:rPr>
      </w:pPr>
      <w:r w:rsidRPr="00030507">
        <w:rPr>
          <w:rFonts w:ascii="Times New Roman CYR" w:hAnsi="Times New Roman CYR" w:cs="Times New Roman CYR"/>
          <w:color w:val="000000"/>
          <w:sz w:val="28"/>
          <w:szCs w:val="28"/>
        </w:rPr>
        <w:t>до</w:t>
      </w:r>
      <w:r w:rsidR="00FF4B13" w:rsidRPr="00030507">
        <w:rPr>
          <w:rFonts w:ascii="Times New Roman CYR" w:hAnsi="Times New Roman CYR" w:cs="Times New Roman CYR"/>
          <w:color w:val="000000"/>
          <w:sz w:val="28"/>
          <w:szCs w:val="28"/>
        </w:rPr>
        <w:t>п</w:t>
      </w:r>
      <w:r w:rsidRPr="00030507">
        <w:rPr>
          <w:rFonts w:ascii="Times New Roman CYR" w:hAnsi="Times New Roman CYR" w:cs="Times New Roman CYR"/>
          <w:color w:val="000000"/>
          <w:sz w:val="28"/>
          <w:szCs w:val="28"/>
        </w:rPr>
        <w:t>ускается применение не инвентарных, изготовленных не по типовому проекту деревянн</w:t>
      </w:r>
      <w:r w:rsidR="00FF4B13" w:rsidRPr="00030507">
        <w:rPr>
          <w:rFonts w:ascii="Times New Roman CYR" w:hAnsi="Times New Roman CYR" w:cs="Times New Roman CYR"/>
          <w:color w:val="000000"/>
          <w:sz w:val="28"/>
          <w:szCs w:val="28"/>
        </w:rPr>
        <w:t>ых</w:t>
      </w:r>
      <w:r w:rsidRPr="00030507">
        <w:rPr>
          <w:rFonts w:ascii="Times New Roman CYR" w:hAnsi="Times New Roman CYR" w:cs="Times New Roman CYR"/>
          <w:color w:val="000000"/>
          <w:sz w:val="28"/>
          <w:szCs w:val="28"/>
        </w:rPr>
        <w:t xml:space="preserve"> лестниц</w:t>
      </w:r>
      <w:r w:rsidR="0099119F" w:rsidRPr="00030507">
        <w:rPr>
          <w:sz w:val="28"/>
          <w:szCs w:val="28"/>
        </w:rPr>
        <w:t>;</w:t>
      </w:r>
    </w:p>
    <w:p w:rsidR="0099119F" w:rsidRPr="00030507" w:rsidRDefault="0099119F" w:rsidP="005F197C">
      <w:pPr>
        <w:ind w:right="-108" w:firstLine="709"/>
        <w:jc w:val="both"/>
        <w:rPr>
          <w:sz w:val="28"/>
          <w:szCs w:val="28"/>
        </w:rPr>
      </w:pPr>
      <w:r w:rsidRPr="00030507">
        <w:rPr>
          <w:sz w:val="28"/>
          <w:szCs w:val="28"/>
        </w:rPr>
        <w:t xml:space="preserve">для фиксации </w:t>
      </w:r>
      <w:r w:rsidR="007916BB" w:rsidRPr="00030507">
        <w:rPr>
          <w:sz w:val="28"/>
          <w:szCs w:val="28"/>
        </w:rPr>
        <w:t xml:space="preserve">окон, </w:t>
      </w:r>
      <w:r w:rsidRPr="00030507">
        <w:rPr>
          <w:sz w:val="28"/>
          <w:szCs w:val="28"/>
        </w:rPr>
        <w:t>дверей, ворот в открытом положении применяются случайные предметы;</w:t>
      </w:r>
    </w:p>
    <w:p w:rsidR="0099119F" w:rsidRDefault="006766F4" w:rsidP="005F197C">
      <w:pPr>
        <w:ind w:right="-108" w:firstLine="709"/>
        <w:jc w:val="both"/>
        <w:rPr>
          <w:sz w:val="28"/>
          <w:szCs w:val="28"/>
        </w:rPr>
      </w:pPr>
      <w:r w:rsidRPr="006766F4">
        <w:rPr>
          <w:sz w:val="28"/>
          <w:szCs w:val="28"/>
        </w:rPr>
        <w:t>отсутствует схема движения на въезде на территорию;</w:t>
      </w:r>
    </w:p>
    <w:p w:rsidR="006766F4" w:rsidRPr="00030507" w:rsidRDefault="003C5030" w:rsidP="005F197C">
      <w:pPr>
        <w:ind w:right="-108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C5030">
        <w:rPr>
          <w:sz w:val="28"/>
          <w:szCs w:val="28"/>
        </w:rPr>
        <w:t>а стеллажах отсутствуют надписи с указанием предельно д</w:t>
      </w:r>
      <w:r>
        <w:rPr>
          <w:sz w:val="28"/>
          <w:szCs w:val="28"/>
        </w:rPr>
        <w:t>о</w:t>
      </w:r>
      <w:r w:rsidRPr="003C5030">
        <w:rPr>
          <w:sz w:val="28"/>
          <w:szCs w:val="28"/>
        </w:rPr>
        <w:t>пустимой нагрузки на каждой полке</w:t>
      </w:r>
      <w:r w:rsidR="006766F4">
        <w:rPr>
          <w:sz w:val="28"/>
          <w:szCs w:val="28"/>
        </w:rPr>
        <w:t>;</w:t>
      </w:r>
    </w:p>
    <w:p w:rsidR="00B85C20" w:rsidRDefault="00B85C20" w:rsidP="005F19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B85C20">
        <w:rPr>
          <w:sz w:val="28"/>
          <w:szCs w:val="28"/>
        </w:rPr>
        <w:t xml:space="preserve">азмещение предохранительных клапанов </w:t>
      </w:r>
      <w:proofErr w:type="spellStart"/>
      <w:r w:rsidRPr="00B85C20">
        <w:rPr>
          <w:sz w:val="28"/>
          <w:szCs w:val="28"/>
        </w:rPr>
        <w:t>электроводонагревателей</w:t>
      </w:r>
      <w:proofErr w:type="spellEnd"/>
      <w:r w:rsidRPr="00B85C20">
        <w:rPr>
          <w:sz w:val="28"/>
          <w:szCs w:val="28"/>
        </w:rPr>
        <w:t xml:space="preserve"> при их срабатывании угрожает выбросом горячей воды на людей, оборудование</w:t>
      </w:r>
      <w:r>
        <w:rPr>
          <w:sz w:val="28"/>
          <w:szCs w:val="28"/>
        </w:rPr>
        <w:t>;</w:t>
      </w:r>
    </w:p>
    <w:p w:rsidR="003C5030" w:rsidRDefault="003C5030" w:rsidP="005F197C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3C5030">
        <w:rPr>
          <w:rFonts w:ascii="Times New Roman CYR" w:hAnsi="Times New Roman CYR" w:cs="Times New Roman CYR"/>
          <w:color w:val="000000"/>
          <w:sz w:val="28"/>
          <w:szCs w:val="28"/>
        </w:rPr>
        <w:t>штепсельная розетка не закреплена к стене</w:t>
      </w:r>
      <w:r w:rsidR="005F197C"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5F197C" w:rsidRDefault="005F197C" w:rsidP="005F197C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>электрооборудование электрощитов не очищено от грязи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105410" w:rsidRPr="00105410" w:rsidRDefault="00105410" w:rsidP="00105410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05410">
        <w:rPr>
          <w:rFonts w:ascii="Times New Roman CYR" w:hAnsi="Times New Roman CYR" w:cs="Times New Roman CYR"/>
          <w:color w:val="000000"/>
          <w:sz w:val="28"/>
          <w:szCs w:val="28"/>
        </w:rPr>
        <w:t>площадки для сбора и хранения мусора не оборудованы либо имеют</w:t>
      </w:r>
    </w:p>
    <w:p w:rsidR="00105410" w:rsidRDefault="00105410" w:rsidP="00105410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05410">
        <w:rPr>
          <w:rFonts w:ascii="Times New Roman CYR" w:hAnsi="Times New Roman CYR" w:cs="Times New Roman CYR"/>
          <w:color w:val="000000"/>
          <w:sz w:val="28"/>
          <w:szCs w:val="28"/>
        </w:rPr>
        <w:t>разрушения твердого покрыти</w:t>
      </w:r>
      <w:r w:rsidR="00B85C20">
        <w:rPr>
          <w:rFonts w:ascii="Times New Roman CYR" w:hAnsi="Times New Roman CYR" w:cs="Times New Roman CYR"/>
          <w:color w:val="000000"/>
          <w:sz w:val="28"/>
          <w:szCs w:val="28"/>
        </w:rPr>
        <w:t>я и ограждения;</w:t>
      </w:r>
    </w:p>
    <w:p w:rsidR="00B85C20" w:rsidRDefault="00B85C20" w:rsidP="00B85C20">
      <w:pPr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Pr="00B85C20">
        <w:rPr>
          <w:rFonts w:ascii="Times New Roman CYR" w:hAnsi="Times New Roman CYR" w:cs="Times New Roman CYR"/>
          <w:color w:val="000000"/>
          <w:sz w:val="28"/>
          <w:szCs w:val="28"/>
        </w:rPr>
        <w:t>светительные приборы не содержатся в исправном состоянии</w:t>
      </w:r>
      <w:r w:rsidR="009C6474">
        <w:rPr>
          <w:rFonts w:ascii="Times New Roman CYR" w:hAnsi="Times New Roman CYR" w:cs="Times New Roman CYR"/>
          <w:color w:val="000000"/>
          <w:sz w:val="28"/>
          <w:szCs w:val="28"/>
        </w:rPr>
        <w:t xml:space="preserve"> (</w:t>
      </w:r>
      <w:r w:rsidR="009C6474" w:rsidRPr="009C6474">
        <w:rPr>
          <w:rFonts w:ascii="Times New Roman CYR" w:hAnsi="Times New Roman CYR" w:cs="Times New Roman CYR"/>
          <w:color w:val="000000"/>
          <w:sz w:val="28"/>
          <w:szCs w:val="28"/>
        </w:rPr>
        <w:t>отсутствует защитная арматура осветительного прибора</w:t>
      </w:r>
      <w:r w:rsidR="009C6474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9C6474" w:rsidRPr="009C6474">
        <w:t xml:space="preserve"> </w:t>
      </w:r>
      <w:r w:rsidR="009C6474" w:rsidRPr="009C6474">
        <w:rPr>
          <w:rFonts w:ascii="Times New Roman CYR" w:hAnsi="Times New Roman CYR" w:cs="Times New Roman CYR"/>
          <w:color w:val="000000"/>
          <w:sz w:val="28"/>
          <w:szCs w:val="28"/>
        </w:rPr>
        <w:t>перегорели лампы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;</w:t>
      </w:r>
    </w:p>
    <w:p w:rsidR="005F197C" w:rsidRPr="005F197C" w:rsidRDefault="005F197C" w:rsidP="005F197C">
      <w:pPr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объектах отсутствует либо </w:t>
      </w:r>
      <w:proofErr w:type="spellStart"/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>недоукомплектовна</w:t>
      </w:r>
      <w:proofErr w:type="spellEnd"/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 xml:space="preserve"> аптечка первой</w:t>
      </w:r>
    </w:p>
    <w:p w:rsidR="005F197C" w:rsidRPr="005F197C" w:rsidRDefault="005F197C" w:rsidP="00105410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 xml:space="preserve">помощи </w:t>
      </w:r>
      <w:proofErr w:type="gramStart"/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>универсальная</w:t>
      </w:r>
      <w:proofErr w:type="gramEnd"/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 xml:space="preserve"> с перечнем вложений, установленным</w:t>
      </w:r>
    </w:p>
    <w:p w:rsidR="005F197C" w:rsidRPr="002879CD" w:rsidRDefault="005F197C" w:rsidP="00105410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5F197C">
        <w:rPr>
          <w:rFonts w:ascii="Times New Roman CYR" w:hAnsi="Times New Roman CYR" w:cs="Times New Roman CYR"/>
          <w:color w:val="000000"/>
          <w:sz w:val="28"/>
          <w:szCs w:val="28"/>
        </w:rPr>
        <w:t>Министерством здравоохранения Республики Беларусь</w:t>
      </w:r>
    </w:p>
    <w:p w:rsidR="009F1940" w:rsidRDefault="009F1940" w:rsidP="005F19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Возможными последствиями данных нарушений может стать неосознанное нарушение работником требований по охране труда, что может привести к риску травматизма и даже гибели работников.</w:t>
      </w:r>
    </w:p>
    <w:p w:rsidR="00FB7B0B" w:rsidRDefault="00FB7B0B" w:rsidP="005F197C">
      <w:pPr>
        <w:ind w:firstLine="709"/>
        <w:jc w:val="both"/>
        <w:rPr>
          <w:sz w:val="28"/>
          <w:szCs w:val="28"/>
        </w:rPr>
      </w:pPr>
    </w:p>
    <w:sectPr w:rsidR="00FB7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40"/>
    <w:rsid w:val="00030507"/>
    <w:rsid w:val="000A54A6"/>
    <w:rsid w:val="00105410"/>
    <w:rsid w:val="00235603"/>
    <w:rsid w:val="002879CD"/>
    <w:rsid w:val="003257AB"/>
    <w:rsid w:val="003C5030"/>
    <w:rsid w:val="004637C4"/>
    <w:rsid w:val="005F197C"/>
    <w:rsid w:val="00616E9B"/>
    <w:rsid w:val="00626424"/>
    <w:rsid w:val="006766F4"/>
    <w:rsid w:val="006E63A7"/>
    <w:rsid w:val="00745916"/>
    <w:rsid w:val="007724ED"/>
    <w:rsid w:val="007916BB"/>
    <w:rsid w:val="00793D8A"/>
    <w:rsid w:val="00901FC3"/>
    <w:rsid w:val="0099119F"/>
    <w:rsid w:val="009C6474"/>
    <w:rsid w:val="009E581B"/>
    <w:rsid w:val="009F1940"/>
    <w:rsid w:val="00A5569F"/>
    <w:rsid w:val="00B70E0B"/>
    <w:rsid w:val="00B85C20"/>
    <w:rsid w:val="00C40BD3"/>
    <w:rsid w:val="00CF20A1"/>
    <w:rsid w:val="00D93927"/>
    <w:rsid w:val="00DC6213"/>
    <w:rsid w:val="00FB7B0B"/>
    <w:rsid w:val="00FF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E63A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E63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6E63A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E63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5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ins12</dc:creator>
  <cp:lastModifiedBy>ins12</cp:lastModifiedBy>
  <cp:revision>4</cp:revision>
  <cp:lastPrinted>2026-07-01T07:57:00Z</cp:lastPrinted>
  <dcterms:created xsi:type="dcterms:W3CDTF">2026-09-08T08:17:00Z</dcterms:created>
  <dcterms:modified xsi:type="dcterms:W3CDTF">2026-10-09T11:21:00Z</dcterms:modified>
</cp:coreProperties>
</file>